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5" w:type="dxa"/>
        <w:tblLook w:val="04A0" w:firstRow="1" w:lastRow="0" w:firstColumn="1" w:lastColumn="0" w:noHBand="0" w:noVBand="1"/>
      </w:tblPr>
      <w:tblGrid>
        <w:gridCol w:w="5395"/>
        <w:gridCol w:w="9090"/>
      </w:tblGrid>
      <w:tr w:rsidR="009A4C7F" w:rsidRPr="009A4C7F" w14:paraId="5DC38690" w14:textId="77777777" w:rsidTr="00D879E2">
        <w:tc>
          <w:tcPr>
            <w:tcW w:w="5395" w:type="dxa"/>
          </w:tcPr>
          <w:p w14:paraId="60AC261E" w14:textId="77777777" w:rsidR="009A4C7F" w:rsidRPr="009A4C7F" w:rsidRDefault="009A4C7F" w:rsidP="00576902">
            <w:pPr>
              <w:rPr>
                <w:rFonts w:ascii="Arial" w:hAnsi="Arial"/>
                <w:sz w:val="28"/>
                <w:szCs w:val="28"/>
              </w:rPr>
            </w:pPr>
            <w:r w:rsidRPr="009A4C7F">
              <w:rPr>
                <w:rFonts w:ascii="Arial" w:hAnsi="Arial"/>
                <w:sz w:val="28"/>
                <w:szCs w:val="28"/>
              </w:rPr>
              <w:t xml:space="preserve">DATE </w:t>
            </w:r>
          </w:p>
        </w:tc>
        <w:tc>
          <w:tcPr>
            <w:tcW w:w="9090" w:type="dxa"/>
          </w:tcPr>
          <w:p w14:paraId="473F2D8E" w14:textId="77777777" w:rsidR="009A4C7F" w:rsidRPr="009A4C7F" w:rsidRDefault="009A4C7F" w:rsidP="00576902">
            <w:pPr>
              <w:rPr>
                <w:rFonts w:ascii="Arial" w:hAnsi="Arial"/>
                <w:sz w:val="28"/>
                <w:szCs w:val="28"/>
              </w:rPr>
            </w:pPr>
          </w:p>
        </w:tc>
      </w:tr>
      <w:tr w:rsidR="009A4C7F" w:rsidRPr="009A4C7F" w14:paraId="7CC58893" w14:textId="77777777" w:rsidTr="00D879E2">
        <w:tc>
          <w:tcPr>
            <w:tcW w:w="5395" w:type="dxa"/>
          </w:tcPr>
          <w:p w14:paraId="310E2452" w14:textId="77777777" w:rsidR="009A4C7F" w:rsidRPr="009A4C7F" w:rsidRDefault="009A4C7F" w:rsidP="00576902">
            <w:pPr>
              <w:rPr>
                <w:rFonts w:ascii="Arial" w:hAnsi="Arial"/>
                <w:sz w:val="28"/>
                <w:szCs w:val="28"/>
              </w:rPr>
            </w:pPr>
            <w:r w:rsidRPr="009A4C7F">
              <w:rPr>
                <w:rFonts w:ascii="Arial" w:hAnsi="Arial"/>
                <w:sz w:val="28"/>
                <w:szCs w:val="28"/>
              </w:rPr>
              <w:t>NAME OF ADRC</w:t>
            </w:r>
          </w:p>
        </w:tc>
        <w:tc>
          <w:tcPr>
            <w:tcW w:w="9090" w:type="dxa"/>
          </w:tcPr>
          <w:p w14:paraId="069427BF" w14:textId="1A7E5E2F" w:rsidR="00EB1465" w:rsidRPr="009A4C7F" w:rsidRDefault="00EB1465" w:rsidP="00576902">
            <w:pPr>
              <w:rPr>
                <w:rFonts w:ascii="Arial" w:hAnsi="Arial"/>
                <w:sz w:val="28"/>
                <w:szCs w:val="28"/>
              </w:rPr>
            </w:pPr>
          </w:p>
        </w:tc>
      </w:tr>
      <w:tr w:rsidR="009A4C7F" w:rsidRPr="009A4C7F" w14:paraId="012805C9" w14:textId="77777777" w:rsidTr="00D879E2">
        <w:tc>
          <w:tcPr>
            <w:tcW w:w="5395" w:type="dxa"/>
          </w:tcPr>
          <w:p w14:paraId="41156677" w14:textId="77777777" w:rsidR="009A4C7F" w:rsidRPr="009A4C7F" w:rsidRDefault="009A4C7F" w:rsidP="00576902">
            <w:pPr>
              <w:rPr>
                <w:rFonts w:ascii="Arial" w:hAnsi="Arial"/>
                <w:sz w:val="28"/>
                <w:szCs w:val="28"/>
              </w:rPr>
            </w:pPr>
            <w:r w:rsidRPr="009A4C7F">
              <w:rPr>
                <w:rFonts w:ascii="Arial" w:hAnsi="Arial"/>
                <w:sz w:val="28"/>
                <w:szCs w:val="28"/>
              </w:rPr>
              <w:t>COUNTY/JURISDICTION</w:t>
            </w:r>
          </w:p>
        </w:tc>
        <w:tc>
          <w:tcPr>
            <w:tcW w:w="9090" w:type="dxa"/>
          </w:tcPr>
          <w:p w14:paraId="6D08AED5" w14:textId="1AD7BE9F" w:rsidR="00EB1465" w:rsidRPr="009A4C7F" w:rsidRDefault="00EB1465" w:rsidP="00576902">
            <w:pPr>
              <w:rPr>
                <w:rFonts w:ascii="Arial" w:hAnsi="Arial"/>
                <w:sz w:val="28"/>
                <w:szCs w:val="28"/>
              </w:rPr>
            </w:pPr>
          </w:p>
        </w:tc>
      </w:tr>
      <w:tr w:rsidR="009A4C7F" w:rsidRPr="009A4C7F" w14:paraId="18691BD3" w14:textId="77777777" w:rsidTr="00D879E2">
        <w:tc>
          <w:tcPr>
            <w:tcW w:w="5395" w:type="dxa"/>
          </w:tcPr>
          <w:p w14:paraId="7772B2C7" w14:textId="77777777" w:rsidR="009A4C7F" w:rsidRPr="009A4C7F" w:rsidRDefault="009A4C7F" w:rsidP="00576902">
            <w:pPr>
              <w:rPr>
                <w:rFonts w:ascii="Arial" w:hAnsi="Arial"/>
                <w:sz w:val="28"/>
                <w:szCs w:val="28"/>
              </w:rPr>
            </w:pPr>
            <w:r w:rsidRPr="009A4C7F">
              <w:rPr>
                <w:rFonts w:ascii="Arial" w:hAnsi="Arial"/>
                <w:sz w:val="28"/>
                <w:szCs w:val="28"/>
              </w:rPr>
              <w:t>CORE PARTNER (and Fiscal Agent)</w:t>
            </w:r>
          </w:p>
        </w:tc>
        <w:tc>
          <w:tcPr>
            <w:tcW w:w="9090" w:type="dxa"/>
          </w:tcPr>
          <w:p w14:paraId="3A054C35" w14:textId="77777777" w:rsidR="009A4C7F" w:rsidRDefault="009A4C7F" w:rsidP="00576902">
            <w:pPr>
              <w:rPr>
                <w:rFonts w:ascii="Arial" w:hAnsi="Arial"/>
                <w:sz w:val="28"/>
                <w:szCs w:val="28"/>
              </w:rPr>
            </w:pPr>
          </w:p>
          <w:p w14:paraId="0641766E" w14:textId="00BBA714" w:rsidR="00EB1465" w:rsidRPr="009A4C7F" w:rsidRDefault="00EB1465" w:rsidP="00576902">
            <w:pPr>
              <w:rPr>
                <w:rFonts w:ascii="Arial" w:hAnsi="Arial"/>
                <w:sz w:val="28"/>
                <w:szCs w:val="28"/>
              </w:rPr>
            </w:pPr>
          </w:p>
        </w:tc>
      </w:tr>
      <w:tr w:rsidR="009A4C7F" w:rsidRPr="009A4C7F" w14:paraId="2F4625B8" w14:textId="77777777" w:rsidTr="00D879E2">
        <w:tc>
          <w:tcPr>
            <w:tcW w:w="5395" w:type="dxa"/>
          </w:tcPr>
          <w:p w14:paraId="135D3A88" w14:textId="77777777" w:rsidR="009A4C7F" w:rsidRPr="009A4C7F" w:rsidRDefault="009A4C7F" w:rsidP="00576902">
            <w:pPr>
              <w:rPr>
                <w:rFonts w:ascii="Arial" w:hAnsi="Arial"/>
                <w:sz w:val="28"/>
                <w:szCs w:val="28"/>
              </w:rPr>
            </w:pPr>
            <w:r w:rsidRPr="009A4C7F">
              <w:rPr>
                <w:rFonts w:ascii="Arial" w:hAnsi="Arial"/>
                <w:sz w:val="28"/>
                <w:szCs w:val="28"/>
              </w:rPr>
              <w:t>CORE PARTNER</w:t>
            </w:r>
          </w:p>
        </w:tc>
        <w:tc>
          <w:tcPr>
            <w:tcW w:w="9090" w:type="dxa"/>
          </w:tcPr>
          <w:p w14:paraId="34A5AE1A" w14:textId="77777777" w:rsidR="009A4C7F" w:rsidRDefault="009A4C7F" w:rsidP="00576902">
            <w:pPr>
              <w:rPr>
                <w:rFonts w:ascii="Arial" w:hAnsi="Arial"/>
                <w:sz w:val="28"/>
                <w:szCs w:val="28"/>
              </w:rPr>
            </w:pPr>
          </w:p>
          <w:p w14:paraId="7A9B34D1" w14:textId="784971F5" w:rsidR="00EB1465" w:rsidRPr="009A4C7F" w:rsidRDefault="00EB1465" w:rsidP="00576902">
            <w:pPr>
              <w:rPr>
                <w:rFonts w:ascii="Arial" w:hAnsi="Arial"/>
                <w:sz w:val="28"/>
                <w:szCs w:val="28"/>
              </w:rPr>
            </w:pPr>
          </w:p>
        </w:tc>
      </w:tr>
      <w:tr w:rsidR="009A4C7F" w:rsidRPr="009A4C7F" w14:paraId="73C075D6" w14:textId="77777777" w:rsidTr="00D879E2">
        <w:tc>
          <w:tcPr>
            <w:tcW w:w="5395" w:type="dxa"/>
          </w:tcPr>
          <w:p w14:paraId="3121DDFC" w14:textId="77777777" w:rsidR="009A4C7F" w:rsidRPr="009A4C7F" w:rsidRDefault="009A4C7F" w:rsidP="00576902">
            <w:pPr>
              <w:rPr>
                <w:rFonts w:ascii="Arial" w:hAnsi="Arial"/>
                <w:sz w:val="28"/>
                <w:szCs w:val="28"/>
              </w:rPr>
            </w:pPr>
            <w:r w:rsidRPr="009A4C7F">
              <w:rPr>
                <w:rFonts w:ascii="Arial" w:hAnsi="Arial"/>
                <w:sz w:val="28"/>
                <w:szCs w:val="28"/>
              </w:rPr>
              <w:t>CORE PARTNER (as applicable)</w:t>
            </w:r>
          </w:p>
        </w:tc>
        <w:tc>
          <w:tcPr>
            <w:tcW w:w="9090" w:type="dxa"/>
          </w:tcPr>
          <w:p w14:paraId="673DB5BD" w14:textId="77777777" w:rsidR="009A4C7F" w:rsidRDefault="009A4C7F" w:rsidP="00576902">
            <w:pPr>
              <w:rPr>
                <w:rFonts w:ascii="Arial" w:hAnsi="Arial"/>
                <w:sz w:val="28"/>
                <w:szCs w:val="28"/>
              </w:rPr>
            </w:pPr>
          </w:p>
          <w:p w14:paraId="7B4DD3BA" w14:textId="5314FD13" w:rsidR="00EB1465" w:rsidRPr="009A4C7F" w:rsidRDefault="00EB1465" w:rsidP="00576902">
            <w:pPr>
              <w:rPr>
                <w:rFonts w:ascii="Arial" w:hAnsi="Arial"/>
                <w:sz w:val="28"/>
                <w:szCs w:val="28"/>
              </w:rPr>
            </w:pPr>
          </w:p>
        </w:tc>
      </w:tr>
    </w:tbl>
    <w:p w14:paraId="59221055" w14:textId="1CAA9297" w:rsidR="009A4C7F" w:rsidRPr="009A4C7F" w:rsidRDefault="009A4C7F" w:rsidP="009A4C7F">
      <w:pPr>
        <w:pStyle w:val="Heading1"/>
        <w:rPr>
          <w:rFonts w:ascii="Arial" w:hAnsi="Arial" w:cs="Arial"/>
          <w:color w:val="002060"/>
        </w:rPr>
      </w:pPr>
      <w:r w:rsidRPr="009A4C7F">
        <w:rPr>
          <w:rFonts w:ascii="Arial" w:hAnsi="Arial" w:cs="Arial"/>
          <w:color w:val="002060"/>
        </w:rPr>
        <w:t xml:space="preserve">ENHANCED INFORMATION AND REFERRAL </w:t>
      </w:r>
      <w:r w:rsidRPr="00A632A7">
        <w:rPr>
          <w:rFonts w:ascii="Arial" w:hAnsi="Arial" w:cs="Arial"/>
          <w:color w:val="002060"/>
        </w:rPr>
        <w:t>AND AWARENESS</w:t>
      </w:r>
    </w:p>
    <w:tbl>
      <w:tblPr>
        <w:tblStyle w:val="TableGrid"/>
        <w:tblpPr w:leftFromText="180" w:rightFromText="180" w:vertAnchor="text" w:horzAnchor="margin" w:tblpY="177"/>
        <w:tblOverlap w:val="never"/>
        <w:tblW w:w="14405" w:type="dxa"/>
        <w:tblLayout w:type="fixed"/>
        <w:tblLook w:val="04A0" w:firstRow="1" w:lastRow="0" w:firstColumn="1" w:lastColumn="0" w:noHBand="0" w:noVBand="1"/>
      </w:tblPr>
      <w:tblGrid>
        <w:gridCol w:w="3785"/>
        <w:gridCol w:w="1610"/>
        <w:gridCol w:w="4240"/>
        <w:gridCol w:w="4770"/>
      </w:tblGrid>
      <w:tr w:rsidR="0015028A" w:rsidRPr="009A4C7F" w14:paraId="2870FBFC" w14:textId="77777777" w:rsidTr="0015028A">
        <w:trPr>
          <w:tblHeader/>
        </w:trPr>
        <w:tc>
          <w:tcPr>
            <w:tcW w:w="3785" w:type="dxa"/>
            <w:tcBorders>
              <w:bottom w:val="single" w:sz="4" w:space="0" w:color="auto"/>
            </w:tcBorders>
          </w:tcPr>
          <w:p w14:paraId="31ED2803" w14:textId="77777777" w:rsidR="0015028A" w:rsidRPr="009A4C7F" w:rsidRDefault="0015028A" w:rsidP="0015028A">
            <w:pPr>
              <w:rPr>
                <w:rFonts w:ascii="Arial" w:hAnsi="Arial"/>
                <w:b/>
                <w:bCs/>
                <w:sz w:val="28"/>
                <w:szCs w:val="28"/>
              </w:rPr>
            </w:pPr>
            <w:r w:rsidRPr="009A4C7F">
              <w:rPr>
                <w:rFonts w:ascii="Arial" w:hAnsi="Arial"/>
                <w:b/>
                <w:bCs/>
                <w:sz w:val="28"/>
                <w:szCs w:val="28"/>
              </w:rPr>
              <w:t>Key Indicator</w:t>
            </w:r>
          </w:p>
        </w:tc>
        <w:tc>
          <w:tcPr>
            <w:tcW w:w="1610" w:type="dxa"/>
          </w:tcPr>
          <w:p w14:paraId="7224CCC3" w14:textId="77777777" w:rsidR="0015028A" w:rsidRPr="009A4C7F" w:rsidRDefault="0015028A" w:rsidP="0015028A">
            <w:pPr>
              <w:rPr>
                <w:rFonts w:ascii="Arial" w:hAnsi="Arial"/>
                <w:b/>
                <w:bCs/>
                <w:sz w:val="28"/>
                <w:szCs w:val="28"/>
              </w:rPr>
            </w:pPr>
            <w:r w:rsidRPr="009A4C7F">
              <w:rPr>
                <w:rFonts w:ascii="Arial" w:hAnsi="Arial"/>
                <w:b/>
                <w:bCs/>
                <w:sz w:val="28"/>
                <w:szCs w:val="28"/>
              </w:rPr>
              <w:t>Date Submitted</w:t>
            </w:r>
          </w:p>
        </w:tc>
        <w:tc>
          <w:tcPr>
            <w:tcW w:w="4240" w:type="dxa"/>
          </w:tcPr>
          <w:p w14:paraId="08D039BC" w14:textId="77777777" w:rsidR="0015028A" w:rsidRDefault="0015028A" w:rsidP="0015028A">
            <w:pPr>
              <w:rPr>
                <w:rFonts w:ascii="Arial" w:hAnsi="Arial"/>
                <w:b/>
                <w:bCs/>
                <w:sz w:val="28"/>
                <w:szCs w:val="28"/>
              </w:rPr>
            </w:pPr>
            <w:r w:rsidRPr="009A4C7F">
              <w:rPr>
                <w:rFonts w:ascii="Arial" w:hAnsi="Arial"/>
                <w:b/>
                <w:bCs/>
                <w:sz w:val="28"/>
                <w:szCs w:val="28"/>
              </w:rPr>
              <w:t xml:space="preserve">ADRC Comments </w:t>
            </w:r>
          </w:p>
          <w:p w14:paraId="374397EC" w14:textId="77777777" w:rsidR="0015028A" w:rsidRPr="009A4C7F" w:rsidRDefault="0015028A" w:rsidP="0015028A">
            <w:pPr>
              <w:rPr>
                <w:rFonts w:ascii="Arial" w:hAnsi="Arial"/>
                <w:b/>
                <w:bCs/>
                <w:sz w:val="28"/>
                <w:szCs w:val="28"/>
              </w:rPr>
            </w:pPr>
            <w:r w:rsidRPr="009A4C7F">
              <w:rPr>
                <w:rFonts w:ascii="Arial" w:hAnsi="Arial"/>
                <w:b/>
                <w:bCs/>
                <w:sz w:val="28"/>
                <w:szCs w:val="28"/>
              </w:rPr>
              <w:t>(</w:t>
            </w:r>
            <w:proofErr w:type="gramStart"/>
            <w:r>
              <w:rPr>
                <w:rFonts w:ascii="Arial" w:hAnsi="Arial"/>
                <w:b/>
                <w:bCs/>
                <w:sz w:val="28"/>
                <w:szCs w:val="28"/>
              </w:rPr>
              <w:t>as</w:t>
            </w:r>
            <w:proofErr w:type="gramEnd"/>
            <w:r w:rsidRPr="009A4C7F">
              <w:rPr>
                <w:rFonts w:ascii="Arial" w:hAnsi="Arial"/>
                <w:b/>
                <w:bCs/>
                <w:sz w:val="28"/>
                <w:szCs w:val="28"/>
              </w:rPr>
              <w:t xml:space="preserve"> necessary)</w:t>
            </w:r>
          </w:p>
        </w:tc>
        <w:tc>
          <w:tcPr>
            <w:tcW w:w="4770" w:type="dxa"/>
          </w:tcPr>
          <w:p w14:paraId="3727FC2C" w14:textId="77777777" w:rsidR="0015028A" w:rsidRPr="009A4C7F" w:rsidRDefault="0015028A" w:rsidP="0015028A">
            <w:pPr>
              <w:rPr>
                <w:rFonts w:ascii="Arial" w:hAnsi="Arial"/>
                <w:b/>
                <w:bCs/>
                <w:sz w:val="28"/>
                <w:szCs w:val="28"/>
              </w:rPr>
            </w:pPr>
            <w:r w:rsidRPr="009A4C7F">
              <w:rPr>
                <w:rFonts w:ascii="Arial" w:hAnsi="Arial"/>
                <w:b/>
                <w:bCs/>
                <w:sz w:val="28"/>
                <w:szCs w:val="28"/>
              </w:rPr>
              <w:t>CDA Notes</w:t>
            </w:r>
          </w:p>
          <w:p w14:paraId="1401E9BF" w14:textId="77777777" w:rsidR="0015028A" w:rsidRPr="009A4C7F" w:rsidRDefault="0015028A" w:rsidP="0015028A">
            <w:pPr>
              <w:rPr>
                <w:rFonts w:ascii="Arial" w:hAnsi="Arial"/>
                <w:b/>
                <w:bCs/>
                <w:sz w:val="28"/>
                <w:szCs w:val="28"/>
              </w:rPr>
            </w:pPr>
          </w:p>
        </w:tc>
      </w:tr>
      <w:tr w:rsidR="0015028A" w:rsidRPr="00EB1465" w14:paraId="29CB7F37" w14:textId="77777777" w:rsidTr="0015028A">
        <w:tc>
          <w:tcPr>
            <w:tcW w:w="3785" w:type="dxa"/>
          </w:tcPr>
          <w:p w14:paraId="117FC3D9" w14:textId="77777777" w:rsidR="0015028A" w:rsidRPr="00EB1465" w:rsidRDefault="0015028A" w:rsidP="0015028A">
            <w:pPr>
              <w:rPr>
                <w:rFonts w:ascii="Arial" w:hAnsi="Arial"/>
                <w:b/>
                <w:bCs/>
                <w:sz w:val="28"/>
                <w:szCs w:val="28"/>
              </w:rPr>
            </w:pPr>
            <w:r w:rsidRPr="00DC563A">
              <w:rPr>
                <w:rFonts w:ascii="Arial" w:hAnsi="Arial"/>
                <w:b/>
                <w:bCs/>
                <w:sz w:val="28"/>
                <w:szCs w:val="28"/>
                <w:u w:val="single"/>
              </w:rPr>
              <w:t>1. Marketing Plan</w:t>
            </w:r>
            <w:r>
              <w:rPr>
                <w:rFonts w:ascii="Arial" w:hAnsi="Arial"/>
                <w:sz w:val="28"/>
                <w:szCs w:val="28"/>
              </w:rPr>
              <w:t xml:space="preserve">: </w:t>
            </w:r>
            <w:r w:rsidRPr="00EB1465">
              <w:rPr>
                <w:rFonts w:ascii="Arial" w:hAnsi="Arial"/>
                <w:sz w:val="28"/>
                <w:szCs w:val="28"/>
              </w:rPr>
              <w:t>Submit ADRC marketing plan</w:t>
            </w:r>
            <w:r>
              <w:rPr>
                <w:rFonts w:ascii="Arial" w:hAnsi="Arial"/>
                <w:sz w:val="28"/>
                <w:szCs w:val="28"/>
              </w:rPr>
              <w:t xml:space="preserve"> for the current fiscal year</w:t>
            </w:r>
            <w:r w:rsidRPr="00EB1465">
              <w:rPr>
                <w:rFonts w:ascii="Arial" w:hAnsi="Arial"/>
                <w:sz w:val="28"/>
                <w:szCs w:val="28"/>
              </w:rPr>
              <w:t xml:space="preserve">. </w:t>
            </w:r>
            <w:r w:rsidRPr="00DC563A">
              <w:rPr>
                <w:rFonts w:ascii="Arial" w:hAnsi="Arial"/>
                <w:sz w:val="28"/>
                <w:szCs w:val="28"/>
              </w:rPr>
              <w:t>(MUST Indicator, Criteria 1.1)</w:t>
            </w:r>
          </w:p>
        </w:tc>
        <w:tc>
          <w:tcPr>
            <w:tcW w:w="1610" w:type="dxa"/>
          </w:tcPr>
          <w:p w14:paraId="6D891261" w14:textId="77777777" w:rsidR="0015028A" w:rsidRPr="00EB1465" w:rsidRDefault="0015028A" w:rsidP="0015028A">
            <w:pPr>
              <w:rPr>
                <w:rFonts w:ascii="Arial" w:hAnsi="Arial"/>
                <w:sz w:val="28"/>
                <w:szCs w:val="28"/>
              </w:rPr>
            </w:pPr>
          </w:p>
        </w:tc>
        <w:tc>
          <w:tcPr>
            <w:tcW w:w="4240" w:type="dxa"/>
          </w:tcPr>
          <w:p w14:paraId="3E92F612" w14:textId="77777777" w:rsidR="0015028A" w:rsidRPr="00EB1465" w:rsidRDefault="0015028A" w:rsidP="0015028A">
            <w:pPr>
              <w:rPr>
                <w:rFonts w:ascii="Arial" w:hAnsi="Arial"/>
                <w:sz w:val="28"/>
                <w:szCs w:val="28"/>
              </w:rPr>
            </w:pPr>
          </w:p>
        </w:tc>
        <w:tc>
          <w:tcPr>
            <w:tcW w:w="4770" w:type="dxa"/>
          </w:tcPr>
          <w:p w14:paraId="26F6DA7F" w14:textId="77777777" w:rsidR="0015028A" w:rsidRPr="00EB1465" w:rsidRDefault="0015028A" w:rsidP="0015028A">
            <w:pPr>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6728F853" w14:textId="77777777" w:rsidR="0015028A" w:rsidRPr="00EB1465" w:rsidRDefault="0015028A" w:rsidP="0015028A">
            <w:pPr>
              <w:rPr>
                <w:rFonts w:ascii="Arial" w:hAnsi="Arial"/>
                <w:sz w:val="28"/>
                <w:szCs w:val="28"/>
              </w:rPr>
            </w:pPr>
          </w:p>
        </w:tc>
      </w:tr>
      <w:tr w:rsidR="0015028A" w:rsidRPr="00EB1465" w14:paraId="562D067E" w14:textId="77777777" w:rsidTr="0015028A">
        <w:tc>
          <w:tcPr>
            <w:tcW w:w="3785" w:type="dxa"/>
          </w:tcPr>
          <w:p w14:paraId="7EDC2C81" w14:textId="77777777" w:rsidR="0015028A" w:rsidRPr="00EB1465" w:rsidRDefault="0015028A" w:rsidP="0015028A">
            <w:pPr>
              <w:rPr>
                <w:rFonts w:ascii="Arial" w:hAnsi="Arial"/>
                <w:b/>
                <w:bCs/>
                <w:sz w:val="28"/>
                <w:szCs w:val="28"/>
              </w:rPr>
            </w:pPr>
            <w:r w:rsidRPr="00DC563A">
              <w:rPr>
                <w:rFonts w:ascii="Arial" w:hAnsi="Arial"/>
                <w:b/>
                <w:bCs/>
                <w:sz w:val="28"/>
                <w:szCs w:val="28"/>
                <w:u w:val="single"/>
              </w:rPr>
              <w:t>2. Marketing Plan Results and Materials</w:t>
            </w:r>
            <w:r w:rsidRPr="00D879E2">
              <w:rPr>
                <w:rFonts w:ascii="Arial" w:hAnsi="Arial"/>
                <w:sz w:val="28"/>
                <w:szCs w:val="28"/>
              </w:rPr>
              <w:t>:</w:t>
            </w:r>
            <w:r>
              <w:rPr>
                <w:rFonts w:ascii="Arial" w:hAnsi="Arial"/>
                <w:sz w:val="28"/>
                <w:szCs w:val="28"/>
              </w:rPr>
              <w:t xml:space="preserve"> </w:t>
            </w:r>
            <w:r w:rsidRPr="00EB1465">
              <w:rPr>
                <w:rFonts w:ascii="Arial" w:hAnsi="Arial"/>
                <w:sz w:val="28"/>
                <w:szCs w:val="28"/>
              </w:rPr>
              <w:t>Report results and</w:t>
            </w:r>
            <w:r>
              <w:rPr>
                <w:rFonts w:ascii="Arial" w:hAnsi="Arial"/>
                <w:sz w:val="28"/>
                <w:szCs w:val="28"/>
              </w:rPr>
              <w:t xml:space="preserve"> a</w:t>
            </w:r>
            <w:r w:rsidRPr="00EB1465">
              <w:rPr>
                <w:rFonts w:ascii="Arial" w:hAnsi="Arial"/>
                <w:sz w:val="28"/>
                <w:szCs w:val="28"/>
              </w:rPr>
              <w:t xml:space="preserve">ccomplishments of </w:t>
            </w:r>
            <w:r>
              <w:rPr>
                <w:rFonts w:ascii="Arial" w:hAnsi="Arial"/>
                <w:sz w:val="28"/>
                <w:szCs w:val="28"/>
              </w:rPr>
              <w:t xml:space="preserve">your </w:t>
            </w:r>
            <w:r w:rsidRPr="00EB1465">
              <w:rPr>
                <w:rFonts w:ascii="Arial" w:hAnsi="Arial"/>
                <w:sz w:val="28"/>
                <w:szCs w:val="28"/>
              </w:rPr>
              <w:t>marketing plan</w:t>
            </w:r>
            <w:r>
              <w:rPr>
                <w:rFonts w:ascii="Arial" w:hAnsi="Arial"/>
                <w:sz w:val="28"/>
                <w:szCs w:val="28"/>
              </w:rPr>
              <w:t xml:space="preserve"> for the past 12 months</w:t>
            </w:r>
            <w:r w:rsidRPr="00EB1465">
              <w:rPr>
                <w:rFonts w:ascii="Arial" w:hAnsi="Arial"/>
                <w:sz w:val="28"/>
                <w:szCs w:val="28"/>
              </w:rPr>
              <w:t xml:space="preserve">. Provide sample materials, screenshots, and/or documentation. </w:t>
            </w:r>
            <w:r w:rsidRPr="00DC563A">
              <w:rPr>
                <w:rFonts w:ascii="Arial" w:hAnsi="Arial"/>
                <w:sz w:val="28"/>
                <w:szCs w:val="28"/>
              </w:rPr>
              <w:t>(MUST Indicator, Criteria 1.1)</w:t>
            </w:r>
          </w:p>
        </w:tc>
        <w:tc>
          <w:tcPr>
            <w:tcW w:w="1610" w:type="dxa"/>
          </w:tcPr>
          <w:p w14:paraId="5FA454A9" w14:textId="77777777" w:rsidR="0015028A" w:rsidRPr="00EB1465" w:rsidRDefault="0015028A" w:rsidP="0015028A">
            <w:pPr>
              <w:rPr>
                <w:rFonts w:ascii="Arial" w:hAnsi="Arial"/>
                <w:sz w:val="28"/>
                <w:szCs w:val="28"/>
              </w:rPr>
            </w:pPr>
          </w:p>
        </w:tc>
        <w:tc>
          <w:tcPr>
            <w:tcW w:w="4240" w:type="dxa"/>
          </w:tcPr>
          <w:p w14:paraId="3E50C4B7" w14:textId="77777777" w:rsidR="0015028A" w:rsidRPr="00EB1465" w:rsidRDefault="0015028A" w:rsidP="0015028A">
            <w:pPr>
              <w:rPr>
                <w:rFonts w:ascii="Arial" w:hAnsi="Arial"/>
                <w:sz w:val="28"/>
                <w:szCs w:val="28"/>
              </w:rPr>
            </w:pPr>
          </w:p>
        </w:tc>
        <w:tc>
          <w:tcPr>
            <w:tcW w:w="4770" w:type="dxa"/>
          </w:tcPr>
          <w:p w14:paraId="3B977AD8" w14:textId="77777777" w:rsidR="0015028A" w:rsidRPr="00EB1465" w:rsidRDefault="0015028A" w:rsidP="0015028A">
            <w:pPr>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3D508C8E" w14:textId="77777777" w:rsidR="0015028A" w:rsidRPr="00EB1465" w:rsidRDefault="0015028A" w:rsidP="0015028A">
            <w:pPr>
              <w:rPr>
                <w:rFonts w:ascii="Arial" w:hAnsi="Arial"/>
                <w:sz w:val="28"/>
                <w:szCs w:val="28"/>
              </w:rPr>
            </w:pPr>
          </w:p>
        </w:tc>
      </w:tr>
      <w:tr w:rsidR="00932642" w:rsidRPr="00EB1465" w14:paraId="2CE63FE7" w14:textId="77777777" w:rsidTr="0084706B">
        <w:tc>
          <w:tcPr>
            <w:tcW w:w="3785" w:type="dxa"/>
          </w:tcPr>
          <w:p w14:paraId="2EF07BE7" w14:textId="77777777" w:rsidR="00932642" w:rsidRPr="00D879E2" w:rsidRDefault="00932642" w:rsidP="00932642">
            <w:pPr>
              <w:rPr>
                <w:rFonts w:ascii="Arial" w:hAnsi="Arial"/>
                <w:sz w:val="28"/>
                <w:szCs w:val="28"/>
              </w:rPr>
            </w:pPr>
            <w:r w:rsidRPr="00DC563A">
              <w:rPr>
                <w:rFonts w:ascii="Arial" w:hAnsi="Arial"/>
                <w:b/>
                <w:bCs/>
                <w:sz w:val="28"/>
                <w:szCs w:val="28"/>
                <w:u w:val="single"/>
              </w:rPr>
              <w:t>3. Public I&amp;R Database</w:t>
            </w:r>
            <w:r>
              <w:rPr>
                <w:rFonts w:ascii="Arial" w:hAnsi="Arial"/>
                <w:sz w:val="28"/>
                <w:szCs w:val="28"/>
              </w:rPr>
              <w:t xml:space="preserve">: </w:t>
            </w:r>
          </w:p>
          <w:p w14:paraId="5ACE2B54" w14:textId="77777777" w:rsidR="00932642" w:rsidRPr="00EB1465" w:rsidRDefault="00932642" w:rsidP="00932642">
            <w:pPr>
              <w:rPr>
                <w:rFonts w:ascii="Arial" w:hAnsi="Arial"/>
                <w:b/>
                <w:bCs/>
                <w:sz w:val="28"/>
                <w:szCs w:val="28"/>
              </w:rPr>
            </w:pPr>
            <w:r w:rsidRPr="00EB1465">
              <w:rPr>
                <w:rFonts w:ascii="Arial" w:hAnsi="Arial"/>
                <w:sz w:val="28"/>
                <w:szCs w:val="28"/>
              </w:rPr>
              <w:lastRenderedPageBreak/>
              <w:t>Provide public database website address of online, comprehensive database of I&amp;R resources.</w:t>
            </w:r>
            <w:r>
              <w:rPr>
                <w:rFonts w:ascii="Arial" w:hAnsi="Arial"/>
                <w:sz w:val="28"/>
                <w:szCs w:val="28"/>
              </w:rPr>
              <w:t xml:space="preserve"> </w:t>
            </w:r>
            <w:r w:rsidRPr="00DC563A">
              <w:rPr>
                <w:rFonts w:ascii="Arial" w:hAnsi="Arial"/>
                <w:sz w:val="28"/>
                <w:szCs w:val="28"/>
              </w:rPr>
              <w:t>(MUST Indicator, Criteria 1.4)</w:t>
            </w:r>
          </w:p>
        </w:tc>
        <w:tc>
          <w:tcPr>
            <w:tcW w:w="1610" w:type="dxa"/>
          </w:tcPr>
          <w:p w14:paraId="32610A43" w14:textId="77777777" w:rsidR="00932642" w:rsidRPr="00EB1465" w:rsidRDefault="00932642" w:rsidP="00932642">
            <w:pPr>
              <w:rPr>
                <w:rFonts w:ascii="Arial" w:hAnsi="Arial"/>
                <w:sz w:val="28"/>
                <w:szCs w:val="28"/>
              </w:rPr>
            </w:pPr>
          </w:p>
        </w:tc>
        <w:tc>
          <w:tcPr>
            <w:tcW w:w="4240" w:type="dxa"/>
          </w:tcPr>
          <w:p w14:paraId="4FD37086" w14:textId="77777777" w:rsidR="00932642" w:rsidRPr="00EB1465" w:rsidRDefault="00932642" w:rsidP="00932642">
            <w:pPr>
              <w:rPr>
                <w:rFonts w:ascii="Arial" w:hAnsi="Arial"/>
                <w:sz w:val="28"/>
                <w:szCs w:val="28"/>
              </w:rPr>
            </w:pPr>
          </w:p>
        </w:tc>
        <w:tc>
          <w:tcPr>
            <w:tcW w:w="4770" w:type="dxa"/>
          </w:tcPr>
          <w:p w14:paraId="7D90A9C1" w14:textId="77777777" w:rsidR="00932642" w:rsidRPr="00EB1465" w:rsidRDefault="00932642" w:rsidP="00932642">
            <w:pPr>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31CD5297" w14:textId="77777777" w:rsidR="00932642" w:rsidRPr="00EB1465" w:rsidRDefault="00932642" w:rsidP="00932642">
            <w:pPr>
              <w:rPr>
                <w:rFonts w:ascii="Arial" w:hAnsi="Arial"/>
                <w:sz w:val="28"/>
                <w:szCs w:val="28"/>
              </w:rPr>
            </w:pPr>
          </w:p>
        </w:tc>
      </w:tr>
    </w:tbl>
    <w:p w14:paraId="0A40113D" w14:textId="4CBFCE0F" w:rsidR="009A4C7F" w:rsidRPr="00EB1465" w:rsidRDefault="003940E8" w:rsidP="00EC0496">
      <w:pPr>
        <w:pStyle w:val="Heading1"/>
        <w:rPr>
          <w:rFonts w:ascii="Arial" w:hAnsi="Arial" w:cs="Arial"/>
          <w:color w:val="002060"/>
        </w:rPr>
      </w:pPr>
      <w:r>
        <w:rPr>
          <w:rFonts w:ascii="Arial" w:hAnsi="Arial" w:cs="Arial"/>
          <w:color w:val="002060"/>
        </w:rPr>
        <w:br w:type="textWrapping" w:clear="all"/>
      </w:r>
      <w:r w:rsidR="009A4C7F" w:rsidRPr="00EB1465">
        <w:rPr>
          <w:rFonts w:ascii="Arial" w:hAnsi="Arial" w:cs="Arial"/>
          <w:color w:val="002060"/>
        </w:rPr>
        <w:t>OPTIONS COUNSELING AND ASSISTANCE</w:t>
      </w:r>
    </w:p>
    <w:tbl>
      <w:tblPr>
        <w:tblStyle w:val="TableGrid"/>
        <w:tblW w:w="14395" w:type="dxa"/>
        <w:tblLook w:val="04A0" w:firstRow="1" w:lastRow="0" w:firstColumn="1" w:lastColumn="0" w:noHBand="0" w:noVBand="1"/>
      </w:tblPr>
      <w:tblGrid>
        <w:gridCol w:w="3596"/>
        <w:gridCol w:w="1799"/>
        <w:gridCol w:w="4230"/>
        <w:gridCol w:w="4770"/>
      </w:tblGrid>
      <w:tr w:rsidR="009C3A57" w:rsidRPr="00EB1465" w14:paraId="722154A1" w14:textId="77777777" w:rsidTr="00A105AF">
        <w:trPr>
          <w:tblHeader/>
        </w:trPr>
        <w:tc>
          <w:tcPr>
            <w:tcW w:w="3596" w:type="dxa"/>
          </w:tcPr>
          <w:p w14:paraId="455635D7" w14:textId="77777777" w:rsidR="009C3A57" w:rsidRPr="00EB1465" w:rsidRDefault="009C3A57" w:rsidP="00576902">
            <w:pPr>
              <w:rPr>
                <w:rFonts w:ascii="Arial" w:hAnsi="Arial"/>
                <w:b/>
                <w:bCs/>
                <w:sz w:val="28"/>
                <w:szCs w:val="28"/>
              </w:rPr>
            </w:pPr>
            <w:r w:rsidRPr="00EB1465">
              <w:rPr>
                <w:rFonts w:ascii="Arial" w:hAnsi="Arial"/>
                <w:b/>
                <w:bCs/>
                <w:sz w:val="28"/>
                <w:szCs w:val="28"/>
              </w:rPr>
              <w:t>Key Indicator</w:t>
            </w:r>
          </w:p>
        </w:tc>
        <w:tc>
          <w:tcPr>
            <w:tcW w:w="1799" w:type="dxa"/>
          </w:tcPr>
          <w:p w14:paraId="175C44DC" w14:textId="77777777" w:rsidR="009C3A57" w:rsidRPr="00EB1465" w:rsidRDefault="009C3A57" w:rsidP="00576902">
            <w:pPr>
              <w:rPr>
                <w:rFonts w:ascii="Arial" w:hAnsi="Arial"/>
                <w:b/>
                <w:bCs/>
                <w:sz w:val="28"/>
                <w:szCs w:val="28"/>
              </w:rPr>
            </w:pPr>
            <w:r w:rsidRPr="00EB1465">
              <w:rPr>
                <w:rFonts w:ascii="Arial" w:hAnsi="Arial"/>
                <w:b/>
                <w:bCs/>
                <w:sz w:val="28"/>
                <w:szCs w:val="28"/>
              </w:rPr>
              <w:t>Date Submitted</w:t>
            </w:r>
          </w:p>
        </w:tc>
        <w:tc>
          <w:tcPr>
            <w:tcW w:w="4230" w:type="dxa"/>
          </w:tcPr>
          <w:p w14:paraId="49CA77E6" w14:textId="77777777" w:rsidR="009C3A57" w:rsidRPr="00EB1465" w:rsidRDefault="009C3A57" w:rsidP="00576902">
            <w:pPr>
              <w:rPr>
                <w:rFonts w:ascii="Arial" w:hAnsi="Arial"/>
                <w:b/>
                <w:bCs/>
                <w:sz w:val="28"/>
                <w:szCs w:val="28"/>
              </w:rPr>
            </w:pPr>
            <w:r w:rsidRPr="00EB1465">
              <w:rPr>
                <w:rFonts w:ascii="Arial" w:hAnsi="Arial"/>
                <w:b/>
                <w:bCs/>
                <w:sz w:val="28"/>
                <w:szCs w:val="28"/>
              </w:rPr>
              <w:t xml:space="preserve">ADRC Comments </w:t>
            </w:r>
          </w:p>
          <w:p w14:paraId="7766936F" w14:textId="77777777" w:rsidR="009C3A57" w:rsidRPr="00EB1465" w:rsidRDefault="009C3A57" w:rsidP="00576902">
            <w:pPr>
              <w:rPr>
                <w:rFonts w:ascii="Arial" w:hAnsi="Arial"/>
                <w:b/>
                <w:bCs/>
                <w:sz w:val="28"/>
                <w:szCs w:val="28"/>
              </w:rPr>
            </w:pPr>
            <w:r w:rsidRPr="00EB1465">
              <w:rPr>
                <w:rFonts w:ascii="Arial" w:hAnsi="Arial"/>
                <w:b/>
                <w:bCs/>
                <w:sz w:val="28"/>
                <w:szCs w:val="28"/>
              </w:rPr>
              <w:t>(</w:t>
            </w:r>
            <w:proofErr w:type="gramStart"/>
            <w:r w:rsidRPr="00EB1465">
              <w:rPr>
                <w:rFonts w:ascii="Arial" w:hAnsi="Arial"/>
                <w:b/>
                <w:bCs/>
                <w:sz w:val="28"/>
                <w:szCs w:val="28"/>
              </w:rPr>
              <w:t>if</w:t>
            </w:r>
            <w:proofErr w:type="gramEnd"/>
            <w:r w:rsidRPr="00EB1465">
              <w:rPr>
                <w:rFonts w:ascii="Arial" w:hAnsi="Arial"/>
                <w:b/>
                <w:bCs/>
                <w:sz w:val="28"/>
                <w:szCs w:val="28"/>
              </w:rPr>
              <w:t xml:space="preserve"> necessary)</w:t>
            </w:r>
          </w:p>
        </w:tc>
        <w:tc>
          <w:tcPr>
            <w:tcW w:w="4770" w:type="dxa"/>
          </w:tcPr>
          <w:p w14:paraId="35330435" w14:textId="77777777" w:rsidR="009C3A57" w:rsidRPr="00EB1465" w:rsidRDefault="009C3A57" w:rsidP="00576902">
            <w:pPr>
              <w:rPr>
                <w:rFonts w:ascii="Arial" w:hAnsi="Arial"/>
                <w:b/>
                <w:bCs/>
                <w:sz w:val="28"/>
                <w:szCs w:val="28"/>
              </w:rPr>
            </w:pPr>
            <w:r w:rsidRPr="00EB1465">
              <w:rPr>
                <w:rFonts w:ascii="Arial" w:hAnsi="Arial"/>
                <w:b/>
                <w:bCs/>
                <w:sz w:val="28"/>
                <w:szCs w:val="28"/>
              </w:rPr>
              <w:t>CDA Notes</w:t>
            </w:r>
          </w:p>
          <w:p w14:paraId="01353AE7" w14:textId="77777777" w:rsidR="009C3A57" w:rsidRPr="00EB1465" w:rsidRDefault="009C3A57" w:rsidP="00576902">
            <w:pPr>
              <w:rPr>
                <w:rFonts w:ascii="Arial" w:hAnsi="Arial"/>
                <w:b/>
                <w:bCs/>
                <w:sz w:val="28"/>
                <w:szCs w:val="28"/>
              </w:rPr>
            </w:pPr>
          </w:p>
        </w:tc>
      </w:tr>
      <w:tr w:rsidR="009C3A57" w:rsidRPr="00EB1465" w14:paraId="5DBB54E0" w14:textId="77777777" w:rsidTr="00A105AF">
        <w:tc>
          <w:tcPr>
            <w:tcW w:w="3596" w:type="dxa"/>
          </w:tcPr>
          <w:p w14:paraId="5D98B754" w14:textId="6A4C1C5A" w:rsidR="009C3A57" w:rsidRPr="00EB1465" w:rsidRDefault="009C3A57" w:rsidP="009C3A57">
            <w:pPr>
              <w:rPr>
                <w:rFonts w:ascii="Arial" w:hAnsi="Arial"/>
                <w:sz w:val="28"/>
                <w:szCs w:val="28"/>
              </w:rPr>
            </w:pPr>
            <w:r>
              <w:rPr>
                <w:rFonts w:ascii="Arial" w:hAnsi="Arial"/>
                <w:sz w:val="28"/>
                <w:szCs w:val="28"/>
              </w:rPr>
              <w:t>(</w:t>
            </w:r>
            <w:r w:rsidRPr="00EB1465">
              <w:rPr>
                <w:rFonts w:ascii="Arial" w:hAnsi="Arial"/>
                <w:sz w:val="28"/>
                <w:szCs w:val="28"/>
              </w:rPr>
              <w:t>S</w:t>
            </w:r>
            <w:r>
              <w:rPr>
                <w:rFonts w:ascii="Arial" w:hAnsi="Arial"/>
                <w:sz w:val="28"/>
                <w:szCs w:val="28"/>
              </w:rPr>
              <w:t>ubmit</w:t>
            </w:r>
            <w:r w:rsidRPr="00EB1465">
              <w:rPr>
                <w:rFonts w:ascii="Arial" w:hAnsi="Arial"/>
                <w:sz w:val="28"/>
                <w:szCs w:val="28"/>
              </w:rPr>
              <w:t xml:space="preserve"> </w:t>
            </w:r>
            <w:r w:rsidR="00DC563A">
              <w:rPr>
                <w:rFonts w:ascii="Arial" w:hAnsi="Arial"/>
                <w:sz w:val="28"/>
                <w:szCs w:val="28"/>
              </w:rPr>
              <w:t xml:space="preserve">Key Indicator #4:  </w:t>
            </w:r>
            <w:r w:rsidRPr="00EB1465">
              <w:rPr>
                <w:rFonts w:ascii="Arial" w:hAnsi="Arial"/>
                <w:sz w:val="28"/>
                <w:szCs w:val="28"/>
              </w:rPr>
              <w:t>Shared ADRC Methods and Tools</w:t>
            </w:r>
            <w:r w:rsidR="00DC563A">
              <w:rPr>
                <w:rFonts w:ascii="Arial" w:hAnsi="Arial"/>
                <w:sz w:val="28"/>
                <w:szCs w:val="28"/>
              </w:rPr>
              <w:t>)</w:t>
            </w:r>
          </w:p>
        </w:tc>
        <w:tc>
          <w:tcPr>
            <w:tcW w:w="1799" w:type="dxa"/>
          </w:tcPr>
          <w:p w14:paraId="46BDE895" w14:textId="0CB60538" w:rsidR="009C3A57" w:rsidRPr="00EB1465" w:rsidRDefault="00E066B0" w:rsidP="00576902">
            <w:pPr>
              <w:rPr>
                <w:rFonts w:ascii="Arial" w:hAnsi="Arial"/>
                <w:sz w:val="28"/>
                <w:szCs w:val="28"/>
              </w:rPr>
            </w:pPr>
            <w:r>
              <w:rPr>
                <w:rFonts w:ascii="Arial" w:hAnsi="Arial"/>
                <w:sz w:val="28"/>
                <w:szCs w:val="28"/>
              </w:rPr>
              <w:t>N/A</w:t>
            </w:r>
          </w:p>
        </w:tc>
        <w:tc>
          <w:tcPr>
            <w:tcW w:w="4230" w:type="dxa"/>
          </w:tcPr>
          <w:p w14:paraId="7E907883" w14:textId="77777777" w:rsidR="009C3A57" w:rsidRPr="00EB1465" w:rsidRDefault="009C3A57" w:rsidP="00576902">
            <w:pPr>
              <w:rPr>
                <w:rFonts w:ascii="Arial" w:hAnsi="Arial"/>
                <w:sz w:val="28"/>
                <w:szCs w:val="28"/>
              </w:rPr>
            </w:pPr>
          </w:p>
        </w:tc>
        <w:tc>
          <w:tcPr>
            <w:tcW w:w="4770" w:type="dxa"/>
          </w:tcPr>
          <w:p w14:paraId="076C385F" w14:textId="77777777" w:rsidR="009C3A57" w:rsidRPr="00EB1465" w:rsidRDefault="009C3A57" w:rsidP="00576902">
            <w:pPr>
              <w:rPr>
                <w:rFonts w:ascii="Arial" w:hAnsi="Arial"/>
                <w:sz w:val="28"/>
                <w:szCs w:val="28"/>
              </w:rPr>
            </w:pPr>
            <w:r w:rsidRPr="00EB1465">
              <w:rPr>
                <w:rFonts w:ascii="Arial" w:hAnsi="Arial"/>
                <w:sz w:val="28"/>
                <w:szCs w:val="28"/>
              </w:rPr>
              <w:t>See Key Indicator #4</w:t>
            </w:r>
          </w:p>
        </w:tc>
      </w:tr>
    </w:tbl>
    <w:p w14:paraId="786BB862" w14:textId="7804C993" w:rsidR="00CE660E" w:rsidRPr="00EB1465" w:rsidRDefault="00CE660E" w:rsidP="00EB1465">
      <w:pPr>
        <w:pStyle w:val="Heading1"/>
        <w:rPr>
          <w:rFonts w:ascii="Arial" w:hAnsi="Arial" w:cs="Arial"/>
          <w:color w:val="002060"/>
        </w:rPr>
      </w:pPr>
      <w:r w:rsidRPr="00EB1465">
        <w:rPr>
          <w:rFonts w:ascii="Arial" w:hAnsi="Arial" w:cs="Arial"/>
          <w:color w:val="002060"/>
        </w:rPr>
        <w:t>STREAMLINED ELIGIBILITY DETERMINATION FOR PUBLIC PROGRAMS</w:t>
      </w:r>
    </w:p>
    <w:tbl>
      <w:tblPr>
        <w:tblStyle w:val="TableGrid"/>
        <w:tblW w:w="14395" w:type="dxa"/>
        <w:tblLook w:val="04A0" w:firstRow="1" w:lastRow="0" w:firstColumn="1" w:lastColumn="0" w:noHBand="0" w:noVBand="1"/>
      </w:tblPr>
      <w:tblGrid>
        <w:gridCol w:w="3595"/>
        <w:gridCol w:w="1800"/>
        <w:gridCol w:w="4230"/>
        <w:gridCol w:w="4770"/>
      </w:tblGrid>
      <w:tr w:rsidR="009C3A57" w:rsidRPr="00EB1465" w14:paraId="5A5744C5" w14:textId="77777777" w:rsidTr="00A105AF">
        <w:trPr>
          <w:tblHeader/>
        </w:trPr>
        <w:tc>
          <w:tcPr>
            <w:tcW w:w="3595" w:type="dxa"/>
          </w:tcPr>
          <w:p w14:paraId="321C8BA7" w14:textId="77777777" w:rsidR="009C3A57" w:rsidRPr="00EB1465" w:rsidRDefault="009C3A57" w:rsidP="00576902">
            <w:pPr>
              <w:rPr>
                <w:rFonts w:ascii="Arial" w:hAnsi="Arial"/>
                <w:b/>
                <w:bCs/>
                <w:sz w:val="28"/>
                <w:szCs w:val="28"/>
              </w:rPr>
            </w:pPr>
            <w:r w:rsidRPr="00EB1465">
              <w:rPr>
                <w:rFonts w:ascii="Arial" w:hAnsi="Arial"/>
                <w:b/>
                <w:bCs/>
                <w:sz w:val="28"/>
                <w:szCs w:val="28"/>
              </w:rPr>
              <w:t>Key Indicator</w:t>
            </w:r>
          </w:p>
        </w:tc>
        <w:tc>
          <w:tcPr>
            <w:tcW w:w="1800" w:type="dxa"/>
          </w:tcPr>
          <w:p w14:paraId="0C26498E" w14:textId="77777777" w:rsidR="009C3A57" w:rsidRPr="00EB1465" w:rsidRDefault="009C3A57" w:rsidP="00576902">
            <w:pPr>
              <w:rPr>
                <w:rFonts w:ascii="Arial" w:hAnsi="Arial"/>
                <w:b/>
                <w:bCs/>
                <w:sz w:val="28"/>
                <w:szCs w:val="28"/>
              </w:rPr>
            </w:pPr>
            <w:r w:rsidRPr="00EB1465">
              <w:rPr>
                <w:rFonts w:ascii="Arial" w:hAnsi="Arial"/>
                <w:b/>
                <w:bCs/>
                <w:sz w:val="28"/>
                <w:szCs w:val="28"/>
              </w:rPr>
              <w:t>Date Submitted</w:t>
            </w:r>
          </w:p>
        </w:tc>
        <w:tc>
          <w:tcPr>
            <w:tcW w:w="4230" w:type="dxa"/>
          </w:tcPr>
          <w:p w14:paraId="33E095CB" w14:textId="77777777" w:rsidR="009C3A57" w:rsidRPr="00EB1465" w:rsidRDefault="009C3A57" w:rsidP="00576902">
            <w:pPr>
              <w:rPr>
                <w:rFonts w:ascii="Arial" w:hAnsi="Arial"/>
                <w:b/>
                <w:bCs/>
                <w:sz w:val="28"/>
                <w:szCs w:val="28"/>
              </w:rPr>
            </w:pPr>
            <w:r w:rsidRPr="00EB1465">
              <w:rPr>
                <w:rFonts w:ascii="Arial" w:hAnsi="Arial"/>
                <w:b/>
                <w:bCs/>
                <w:sz w:val="28"/>
                <w:szCs w:val="28"/>
              </w:rPr>
              <w:t xml:space="preserve">ADRC Comments </w:t>
            </w:r>
          </w:p>
          <w:p w14:paraId="49DF51FB" w14:textId="77777777" w:rsidR="009C3A57" w:rsidRPr="00EB1465" w:rsidRDefault="009C3A57" w:rsidP="00576902">
            <w:pPr>
              <w:rPr>
                <w:rFonts w:ascii="Arial" w:hAnsi="Arial"/>
                <w:b/>
                <w:bCs/>
                <w:sz w:val="28"/>
                <w:szCs w:val="28"/>
              </w:rPr>
            </w:pPr>
            <w:r w:rsidRPr="00EB1465">
              <w:rPr>
                <w:rFonts w:ascii="Arial" w:hAnsi="Arial"/>
                <w:b/>
                <w:bCs/>
                <w:sz w:val="28"/>
                <w:szCs w:val="28"/>
              </w:rPr>
              <w:t>(</w:t>
            </w:r>
            <w:proofErr w:type="gramStart"/>
            <w:r w:rsidRPr="00EB1465">
              <w:rPr>
                <w:rFonts w:ascii="Arial" w:hAnsi="Arial"/>
                <w:b/>
                <w:bCs/>
                <w:sz w:val="28"/>
                <w:szCs w:val="28"/>
              </w:rPr>
              <w:t>as</w:t>
            </w:r>
            <w:proofErr w:type="gramEnd"/>
            <w:r w:rsidRPr="00EB1465">
              <w:rPr>
                <w:rFonts w:ascii="Arial" w:hAnsi="Arial"/>
                <w:b/>
                <w:bCs/>
                <w:sz w:val="28"/>
                <w:szCs w:val="28"/>
              </w:rPr>
              <w:t xml:space="preserve"> necessary)</w:t>
            </w:r>
          </w:p>
        </w:tc>
        <w:tc>
          <w:tcPr>
            <w:tcW w:w="4770" w:type="dxa"/>
          </w:tcPr>
          <w:p w14:paraId="1758DDBB" w14:textId="77777777" w:rsidR="009C3A57" w:rsidRPr="00EB1465" w:rsidRDefault="009C3A57" w:rsidP="00576902">
            <w:pPr>
              <w:rPr>
                <w:rFonts w:ascii="Arial" w:hAnsi="Arial"/>
                <w:b/>
                <w:bCs/>
                <w:sz w:val="28"/>
                <w:szCs w:val="28"/>
              </w:rPr>
            </w:pPr>
            <w:r w:rsidRPr="00EB1465">
              <w:rPr>
                <w:rFonts w:ascii="Arial" w:hAnsi="Arial"/>
                <w:b/>
                <w:bCs/>
                <w:sz w:val="28"/>
                <w:szCs w:val="28"/>
              </w:rPr>
              <w:t>CDA Notes</w:t>
            </w:r>
          </w:p>
          <w:p w14:paraId="473F16B7" w14:textId="77777777" w:rsidR="009C3A57" w:rsidRPr="00EB1465" w:rsidRDefault="009C3A57" w:rsidP="00576902">
            <w:pPr>
              <w:rPr>
                <w:rFonts w:ascii="Arial" w:hAnsi="Arial"/>
                <w:b/>
                <w:bCs/>
                <w:sz w:val="28"/>
                <w:szCs w:val="28"/>
              </w:rPr>
            </w:pPr>
          </w:p>
        </w:tc>
      </w:tr>
      <w:tr w:rsidR="009C3A57" w:rsidRPr="00EB1465" w14:paraId="05932BC7" w14:textId="77777777" w:rsidTr="00A105AF">
        <w:tc>
          <w:tcPr>
            <w:tcW w:w="3595" w:type="dxa"/>
          </w:tcPr>
          <w:p w14:paraId="09151FDC" w14:textId="5E870A54" w:rsidR="009C3A57" w:rsidRPr="00EB1465" w:rsidRDefault="009C3A57" w:rsidP="009C3A57">
            <w:pPr>
              <w:rPr>
                <w:rFonts w:ascii="Arial" w:hAnsi="Arial"/>
                <w:b/>
                <w:bCs/>
                <w:sz w:val="28"/>
                <w:szCs w:val="28"/>
              </w:rPr>
            </w:pPr>
            <w:r w:rsidRPr="00DC563A">
              <w:rPr>
                <w:rFonts w:ascii="Arial" w:hAnsi="Arial"/>
                <w:b/>
                <w:bCs/>
                <w:sz w:val="28"/>
                <w:szCs w:val="28"/>
                <w:u w:val="single"/>
              </w:rPr>
              <w:t>4</w:t>
            </w:r>
            <w:r>
              <w:rPr>
                <w:rFonts w:ascii="Arial" w:hAnsi="Arial"/>
                <w:sz w:val="28"/>
                <w:szCs w:val="28"/>
                <w:u w:val="single"/>
              </w:rPr>
              <w:t xml:space="preserve">. </w:t>
            </w:r>
            <w:r w:rsidRPr="00DC563A">
              <w:rPr>
                <w:rFonts w:ascii="Arial" w:hAnsi="Arial"/>
                <w:b/>
                <w:bCs/>
                <w:sz w:val="28"/>
                <w:szCs w:val="28"/>
                <w:u w:val="single"/>
              </w:rPr>
              <w:t>Shared ADRC Methods and Tools</w:t>
            </w:r>
            <w:r>
              <w:rPr>
                <w:rFonts w:ascii="Arial" w:hAnsi="Arial"/>
                <w:sz w:val="28"/>
                <w:szCs w:val="28"/>
              </w:rPr>
              <w:t xml:space="preserve">: </w:t>
            </w:r>
            <w:r w:rsidRPr="00EB1465">
              <w:rPr>
                <w:rFonts w:ascii="Arial" w:hAnsi="Arial"/>
                <w:sz w:val="28"/>
                <w:szCs w:val="28"/>
              </w:rPr>
              <w:t xml:space="preserve">Submit your shared methods and tools that help facilitate individual’s ability to receive coordinated access to publicly and privately funded LTSS system. Methods and tools need to cover I&amp;R, Options Counseling, Short Term Service Coordination and Transition Services and incorporate standards for No Wrong Door and Person-Centered Concept practices. </w:t>
            </w:r>
            <w:r w:rsidRPr="00DC563A">
              <w:rPr>
                <w:rFonts w:ascii="Arial" w:hAnsi="Arial"/>
                <w:sz w:val="28"/>
                <w:szCs w:val="28"/>
              </w:rPr>
              <w:t>(</w:t>
            </w:r>
            <w:r w:rsidR="00DC563A" w:rsidRPr="00DC563A">
              <w:rPr>
                <w:rFonts w:ascii="Arial" w:hAnsi="Arial"/>
                <w:sz w:val="28"/>
                <w:szCs w:val="28"/>
              </w:rPr>
              <w:t xml:space="preserve">MUST Indicator, </w:t>
            </w:r>
            <w:r w:rsidRPr="00DC563A">
              <w:rPr>
                <w:rFonts w:ascii="Arial" w:hAnsi="Arial"/>
                <w:sz w:val="28"/>
                <w:szCs w:val="28"/>
              </w:rPr>
              <w:t xml:space="preserve">Criteria 1.2, </w:t>
            </w:r>
            <w:r w:rsidR="00806A61" w:rsidRPr="00DC563A">
              <w:rPr>
                <w:rFonts w:ascii="Arial" w:hAnsi="Arial"/>
                <w:sz w:val="28"/>
                <w:szCs w:val="28"/>
              </w:rPr>
              <w:t xml:space="preserve">1.3, </w:t>
            </w:r>
            <w:r w:rsidRPr="00DC563A">
              <w:rPr>
                <w:rFonts w:ascii="Arial" w:hAnsi="Arial"/>
                <w:sz w:val="28"/>
                <w:szCs w:val="28"/>
              </w:rPr>
              <w:t>2.1, 2.2</w:t>
            </w:r>
            <w:r w:rsidR="00806A61" w:rsidRPr="00DC563A">
              <w:rPr>
                <w:rFonts w:ascii="Arial" w:hAnsi="Arial"/>
                <w:sz w:val="28"/>
                <w:szCs w:val="28"/>
              </w:rPr>
              <w:t>, 2.3,</w:t>
            </w:r>
            <w:r w:rsidRPr="00DC563A">
              <w:rPr>
                <w:rFonts w:ascii="Arial" w:hAnsi="Arial"/>
                <w:sz w:val="28"/>
                <w:szCs w:val="28"/>
              </w:rPr>
              <w:t xml:space="preserve"> and 3.1)</w:t>
            </w:r>
          </w:p>
        </w:tc>
        <w:tc>
          <w:tcPr>
            <w:tcW w:w="1800" w:type="dxa"/>
          </w:tcPr>
          <w:p w14:paraId="0A73FE5D" w14:textId="77777777" w:rsidR="009C3A57" w:rsidRPr="00EB1465" w:rsidRDefault="009C3A57" w:rsidP="00576902">
            <w:pPr>
              <w:rPr>
                <w:rFonts w:ascii="Arial" w:hAnsi="Arial"/>
                <w:sz w:val="28"/>
                <w:szCs w:val="28"/>
              </w:rPr>
            </w:pPr>
          </w:p>
        </w:tc>
        <w:tc>
          <w:tcPr>
            <w:tcW w:w="4230" w:type="dxa"/>
          </w:tcPr>
          <w:p w14:paraId="1EF1EC2D" w14:textId="77777777" w:rsidR="009C3A57" w:rsidRPr="00EB1465" w:rsidRDefault="009C3A57" w:rsidP="00576902">
            <w:pPr>
              <w:rPr>
                <w:rFonts w:ascii="Arial" w:hAnsi="Arial"/>
                <w:sz w:val="28"/>
                <w:szCs w:val="28"/>
              </w:rPr>
            </w:pPr>
          </w:p>
        </w:tc>
        <w:tc>
          <w:tcPr>
            <w:tcW w:w="4770" w:type="dxa"/>
          </w:tcPr>
          <w:p w14:paraId="41FE3FFC" w14:textId="77777777" w:rsidR="009C3A57" w:rsidRPr="00EB1465" w:rsidRDefault="009C3A57" w:rsidP="00576902">
            <w:pPr>
              <w:spacing w:before="120"/>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51E97DFD" w14:textId="77777777" w:rsidR="009C3A57" w:rsidRPr="00EB1465" w:rsidRDefault="009C3A57" w:rsidP="00576902">
            <w:pPr>
              <w:rPr>
                <w:rFonts w:ascii="Arial" w:hAnsi="Arial"/>
                <w:sz w:val="28"/>
                <w:szCs w:val="28"/>
              </w:rPr>
            </w:pPr>
          </w:p>
        </w:tc>
      </w:tr>
      <w:tr w:rsidR="009C3A57" w:rsidRPr="00EB1465" w14:paraId="2F643DCE" w14:textId="77777777" w:rsidTr="00A105AF">
        <w:tc>
          <w:tcPr>
            <w:tcW w:w="3595" w:type="dxa"/>
          </w:tcPr>
          <w:p w14:paraId="246308B7" w14:textId="1A9CCF8A" w:rsidR="009C3A57" w:rsidRPr="00EB1465" w:rsidRDefault="009C3A57" w:rsidP="009C3A57">
            <w:pPr>
              <w:rPr>
                <w:rFonts w:ascii="Arial" w:hAnsi="Arial"/>
                <w:sz w:val="28"/>
                <w:szCs w:val="28"/>
              </w:rPr>
            </w:pPr>
            <w:r w:rsidRPr="00DC563A">
              <w:rPr>
                <w:rFonts w:ascii="Arial" w:hAnsi="Arial"/>
                <w:b/>
                <w:bCs/>
                <w:sz w:val="28"/>
                <w:szCs w:val="28"/>
                <w:u w:val="single"/>
              </w:rPr>
              <w:t>5. Functional Assessment Process</w:t>
            </w:r>
            <w:r w:rsidRPr="00D879E2">
              <w:rPr>
                <w:rFonts w:ascii="Arial" w:hAnsi="Arial"/>
                <w:sz w:val="28"/>
                <w:szCs w:val="28"/>
              </w:rPr>
              <w:t xml:space="preserve">: </w:t>
            </w:r>
            <w:r w:rsidRPr="00EB1465">
              <w:rPr>
                <w:rFonts w:ascii="Arial" w:hAnsi="Arial"/>
                <w:sz w:val="28"/>
                <w:szCs w:val="28"/>
              </w:rPr>
              <w:t xml:space="preserve">Identify Partner(s) that conduct functional assessments of LTSS need, how the intake, screening, and assessment of need is managed and how individuals are referred to the identified partner(s). </w:t>
            </w:r>
            <w:r w:rsidRPr="00DC563A">
              <w:rPr>
                <w:rFonts w:ascii="Arial" w:hAnsi="Arial"/>
                <w:sz w:val="28"/>
                <w:szCs w:val="28"/>
              </w:rPr>
              <w:t>(</w:t>
            </w:r>
            <w:r w:rsidR="00DC563A" w:rsidRPr="00DC563A">
              <w:rPr>
                <w:rFonts w:ascii="Arial" w:hAnsi="Arial"/>
                <w:sz w:val="28"/>
                <w:szCs w:val="28"/>
              </w:rPr>
              <w:t xml:space="preserve">MUST Indicator, </w:t>
            </w:r>
            <w:r w:rsidRPr="00DC563A">
              <w:rPr>
                <w:rFonts w:ascii="Arial" w:hAnsi="Arial"/>
                <w:sz w:val="28"/>
                <w:szCs w:val="28"/>
              </w:rPr>
              <w:t>Criteria 3.1)</w:t>
            </w:r>
          </w:p>
        </w:tc>
        <w:tc>
          <w:tcPr>
            <w:tcW w:w="1800" w:type="dxa"/>
          </w:tcPr>
          <w:p w14:paraId="065227A8" w14:textId="77777777" w:rsidR="009C3A57" w:rsidRPr="00EB1465" w:rsidRDefault="009C3A57" w:rsidP="00576902">
            <w:pPr>
              <w:rPr>
                <w:rFonts w:ascii="Arial" w:hAnsi="Arial"/>
                <w:sz w:val="28"/>
                <w:szCs w:val="28"/>
              </w:rPr>
            </w:pPr>
          </w:p>
        </w:tc>
        <w:tc>
          <w:tcPr>
            <w:tcW w:w="4230" w:type="dxa"/>
          </w:tcPr>
          <w:p w14:paraId="18C7FCF9" w14:textId="77777777" w:rsidR="009C3A57" w:rsidRPr="00EB1465" w:rsidRDefault="009C3A57" w:rsidP="00576902">
            <w:pPr>
              <w:rPr>
                <w:rFonts w:ascii="Arial" w:hAnsi="Arial"/>
                <w:sz w:val="28"/>
                <w:szCs w:val="28"/>
              </w:rPr>
            </w:pPr>
          </w:p>
        </w:tc>
        <w:tc>
          <w:tcPr>
            <w:tcW w:w="4770" w:type="dxa"/>
          </w:tcPr>
          <w:p w14:paraId="4B40A4FD" w14:textId="77777777" w:rsidR="009C3A57" w:rsidRPr="00EB1465" w:rsidRDefault="009C3A57" w:rsidP="00576902">
            <w:pPr>
              <w:spacing w:before="120"/>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0A065129" w14:textId="77777777" w:rsidR="009C3A57" w:rsidRPr="00EB1465" w:rsidRDefault="009C3A57" w:rsidP="00576902">
            <w:pPr>
              <w:rPr>
                <w:rFonts w:ascii="Arial" w:hAnsi="Arial"/>
                <w:sz w:val="28"/>
                <w:szCs w:val="28"/>
              </w:rPr>
            </w:pPr>
          </w:p>
        </w:tc>
      </w:tr>
      <w:tr w:rsidR="009C3A57" w:rsidRPr="00EB1465" w14:paraId="5F9B8412" w14:textId="77777777" w:rsidTr="00A105AF">
        <w:tc>
          <w:tcPr>
            <w:tcW w:w="3595" w:type="dxa"/>
          </w:tcPr>
          <w:p w14:paraId="6D8629F9" w14:textId="39DFCBF4" w:rsidR="009C3A57" w:rsidRPr="00EB1465" w:rsidRDefault="009C3A57" w:rsidP="009C3A57">
            <w:pPr>
              <w:rPr>
                <w:rFonts w:ascii="Arial" w:hAnsi="Arial"/>
                <w:b/>
                <w:bCs/>
                <w:sz w:val="28"/>
                <w:szCs w:val="28"/>
              </w:rPr>
            </w:pPr>
            <w:r w:rsidRPr="00DC563A">
              <w:rPr>
                <w:rFonts w:ascii="Arial" w:hAnsi="Arial"/>
                <w:b/>
                <w:bCs/>
                <w:sz w:val="28"/>
                <w:szCs w:val="28"/>
                <w:u w:val="single"/>
              </w:rPr>
              <w:t>6. Uniformed Assessment for LTSS Service Delivery</w:t>
            </w:r>
            <w:r>
              <w:rPr>
                <w:rFonts w:ascii="Arial" w:hAnsi="Arial"/>
                <w:sz w:val="28"/>
                <w:szCs w:val="28"/>
              </w:rPr>
              <w:t xml:space="preserve">: </w:t>
            </w:r>
            <w:r w:rsidRPr="00EB1465">
              <w:rPr>
                <w:rFonts w:ascii="Arial" w:hAnsi="Arial"/>
                <w:sz w:val="28"/>
                <w:szCs w:val="28"/>
              </w:rPr>
              <w:t>Does your ADRC provide uniformed assessments to assess, identify and respond to individuals at-risk of institutionalization.  Provide samples of methods and tools as applicable.</w:t>
            </w:r>
            <w:r>
              <w:rPr>
                <w:rFonts w:ascii="Arial" w:hAnsi="Arial"/>
                <w:sz w:val="28"/>
                <w:szCs w:val="28"/>
              </w:rPr>
              <w:t xml:space="preserve"> </w:t>
            </w:r>
            <w:r w:rsidRPr="00DC563A">
              <w:rPr>
                <w:rFonts w:ascii="Arial" w:hAnsi="Arial"/>
                <w:sz w:val="28"/>
                <w:szCs w:val="28"/>
              </w:rPr>
              <w:t>(</w:t>
            </w:r>
            <w:r w:rsidR="00DC563A" w:rsidRPr="00DC563A">
              <w:rPr>
                <w:rFonts w:ascii="Arial" w:hAnsi="Arial"/>
                <w:sz w:val="28"/>
                <w:szCs w:val="28"/>
              </w:rPr>
              <w:t xml:space="preserve">SHOULD Indicator, </w:t>
            </w:r>
            <w:r w:rsidRPr="00DC563A">
              <w:rPr>
                <w:rFonts w:ascii="Arial" w:hAnsi="Arial"/>
                <w:sz w:val="28"/>
                <w:szCs w:val="28"/>
              </w:rPr>
              <w:t>Criteria 3.</w:t>
            </w:r>
            <w:r w:rsidR="00806A61" w:rsidRPr="00DC563A">
              <w:rPr>
                <w:rFonts w:ascii="Arial" w:hAnsi="Arial"/>
                <w:sz w:val="28"/>
                <w:szCs w:val="28"/>
              </w:rPr>
              <w:t>2 and 3.</w:t>
            </w:r>
            <w:r w:rsidRPr="00DC563A">
              <w:rPr>
                <w:rFonts w:ascii="Arial" w:hAnsi="Arial"/>
                <w:sz w:val="28"/>
                <w:szCs w:val="28"/>
              </w:rPr>
              <w:t>3)</w:t>
            </w:r>
          </w:p>
        </w:tc>
        <w:tc>
          <w:tcPr>
            <w:tcW w:w="1800" w:type="dxa"/>
          </w:tcPr>
          <w:p w14:paraId="4F0531FD" w14:textId="77777777" w:rsidR="009C3A57" w:rsidRPr="00EB1465" w:rsidRDefault="009C3A57" w:rsidP="00576902">
            <w:pPr>
              <w:rPr>
                <w:rFonts w:ascii="Arial" w:hAnsi="Arial"/>
                <w:sz w:val="28"/>
                <w:szCs w:val="28"/>
              </w:rPr>
            </w:pPr>
          </w:p>
        </w:tc>
        <w:tc>
          <w:tcPr>
            <w:tcW w:w="4230" w:type="dxa"/>
          </w:tcPr>
          <w:p w14:paraId="155B8C8E" w14:textId="77777777" w:rsidR="009C3A57" w:rsidRPr="00EB1465" w:rsidRDefault="009C3A57" w:rsidP="00576902">
            <w:pPr>
              <w:rPr>
                <w:rFonts w:ascii="Arial" w:hAnsi="Arial"/>
                <w:sz w:val="28"/>
                <w:szCs w:val="28"/>
              </w:rPr>
            </w:pPr>
          </w:p>
        </w:tc>
        <w:tc>
          <w:tcPr>
            <w:tcW w:w="4770" w:type="dxa"/>
          </w:tcPr>
          <w:p w14:paraId="742BEEA9" w14:textId="77777777" w:rsidR="009C3A57" w:rsidRPr="00EB1465" w:rsidRDefault="009C3A57" w:rsidP="00576902">
            <w:pPr>
              <w:spacing w:before="120"/>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546FC9BF" w14:textId="444CE88C" w:rsidR="009C3A57" w:rsidRPr="00EB1465" w:rsidRDefault="007017F1" w:rsidP="00576902">
            <w:pPr>
              <w:rPr>
                <w:rFonts w:ascii="Arial" w:hAnsi="Arial"/>
                <w:sz w:val="28"/>
                <w:szCs w:val="28"/>
              </w:rPr>
            </w:pPr>
            <w:r>
              <w:rPr>
                <w:rFonts w:ascii="Arial" w:hAnsi="Arial"/>
                <w:sz w:val="28"/>
                <w:szCs w:val="28"/>
              </w:rPr>
              <w:t>Criteria 3.2 and 3.3 to be determined.</w:t>
            </w:r>
          </w:p>
        </w:tc>
      </w:tr>
      <w:tr w:rsidR="009C3A57" w:rsidRPr="00EB1465" w14:paraId="274A22F9" w14:textId="77777777" w:rsidTr="00A105AF">
        <w:tc>
          <w:tcPr>
            <w:tcW w:w="3595" w:type="dxa"/>
          </w:tcPr>
          <w:p w14:paraId="71E2729F" w14:textId="7CE1E405" w:rsidR="009C3A57" w:rsidRPr="00EB1465" w:rsidRDefault="009C3A57" w:rsidP="00576902">
            <w:pPr>
              <w:rPr>
                <w:rFonts w:ascii="Arial" w:hAnsi="Arial"/>
                <w:sz w:val="28"/>
                <w:szCs w:val="28"/>
              </w:rPr>
            </w:pPr>
            <w:r w:rsidRPr="00DC563A">
              <w:rPr>
                <w:rFonts w:ascii="Arial" w:hAnsi="Arial"/>
                <w:b/>
                <w:bCs/>
                <w:sz w:val="28"/>
                <w:szCs w:val="28"/>
                <w:u w:val="single"/>
              </w:rPr>
              <w:t>7. Medi-Cal Eligibility Assistance</w:t>
            </w:r>
            <w:r>
              <w:rPr>
                <w:rFonts w:ascii="Arial" w:hAnsi="Arial"/>
                <w:sz w:val="28"/>
                <w:szCs w:val="28"/>
              </w:rPr>
              <w:t xml:space="preserve">: </w:t>
            </w:r>
            <w:r w:rsidRPr="00EB1465">
              <w:rPr>
                <w:rFonts w:ascii="Arial" w:hAnsi="Arial"/>
                <w:sz w:val="28"/>
                <w:szCs w:val="28"/>
              </w:rPr>
              <w:t>Identify ADRC partner(s) that provide personalized assistance in completing Medi-Cal eligibility applications.</w:t>
            </w:r>
          </w:p>
          <w:p w14:paraId="175430B4" w14:textId="1B0F674A" w:rsidR="009C3A57" w:rsidRPr="00DC563A" w:rsidRDefault="009C3A57" w:rsidP="00576902">
            <w:pPr>
              <w:rPr>
                <w:rFonts w:ascii="Arial" w:hAnsi="Arial"/>
                <w:sz w:val="28"/>
                <w:szCs w:val="28"/>
              </w:rPr>
            </w:pPr>
            <w:r w:rsidRPr="00DC563A">
              <w:rPr>
                <w:rFonts w:ascii="Arial" w:hAnsi="Arial"/>
                <w:sz w:val="28"/>
                <w:szCs w:val="28"/>
              </w:rPr>
              <w:t>(</w:t>
            </w:r>
            <w:r w:rsidR="00DC563A" w:rsidRPr="00DC563A">
              <w:rPr>
                <w:rFonts w:ascii="Arial" w:hAnsi="Arial"/>
                <w:sz w:val="28"/>
                <w:szCs w:val="28"/>
              </w:rPr>
              <w:t xml:space="preserve">MUST Indicator, </w:t>
            </w:r>
            <w:r w:rsidRPr="00DC563A">
              <w:rPr>
                <w:rFonts w:ascii="Arial" w:hAnsi="Arial"/>
                <w:sz w:val="28"/>
                <w:szCs w:val="28"/>
              </w:rPr>
              <w:t>Criteria 3.4)</w:t>
            </w:r>
          </w:p>
        </w:tc>
        <w:tc>
          <w:tcPr>
            <w:tcW w:w="1800" w:type="dxa"/>
          </w:tcPr>
          <w:p w14:paraId="13DD3572" w14:textId="77777777" w:rsidR="009C3A57" w:rsidRPr="00EB1465" w:rsidRDefault="009C3A57" w:rsidP="00576902">
            <w:pPr>
              <w:rPr>
                <w:rFonts w:ascii="Arial" w:hAnsi="Arial"/>
                <w:sz w:val="28"/>
                <w:szCs w:val="28"/>
              </w:rPr>
            </w:pPr>
          </w:p>
        </w:tc>
        <w:tc>
          <w:tcPr>
            <w:tcW w:w="4230" w:type="dxa"/>
          </w:tcPr>
          <w:p w14:paraId="285817E7" w14:textId="77777777" w:rsidR="009C3A57" w:rsidRPr="00EB1465" w:rsidRDefault="009C3A57" w:rsidP="00576902">
            <w:pPr>
              <w:rPr>
                <w:rFonts w:ascii="Arial" w:hAnsi="Arial"/>
                <w:sz w:val="28"/>
                <w:szCs w:val="28"/>
              </w:rPr>
            </w:pPr>
          </w:p>
        </w:tc>
        <w:tc>
          <w:tcPr>
            <w:tcW w:w="4770" w:type="dxa"/>
          </w:tcPr>
          <w:p w14:paraId="5699C951" w14:textId="77777777" w:rsidR="009C3A57" w:rsidRPr="00EB1465" w:rsidRDefault="009C3A57" w:rsidP="00576902">
            <w:pPr>
              <w:spacing w:before="120"/>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64CCFE71" w14:textId="77777777" w:rsidR="009C3A57" w:rsidRPr="00EB1465" w:rsidRDefault="009C3A57" w:rsidP="00576902">
            <w:pPr>
              <w:rPr>
                <w:rFonts w:ascii="Arial" w:hAnsi="Arial"/>
                <w:sz w:val="28"/>
                <w:szCs w:val="28"/>
              </w:rPr>
            </w:pPr>
          </w:p>
        </w:tc>
      </w:tr>
    </w:tbl>
    <w:p w14:paraId="6CD62D9D" w14:textId="434C5FAB" w:rsidR="00CE660E" w:rsidRPr="009A3946" w:rsidRDefault="0000632F" w:rsidP="00EB1465">
      <w:pPr>
        <w:pStyle w:val="Heading1"/>
        <w:rPr>
          <w:rFonts w:ascii="Arial" w:hAnsi="Arial" w:cs="Arial"/>
          <w:color w:val="auto"/>
        </w:rPr>
      </w:pPr>
      <w:r w:rsidRPr="009A3946">
        <w:rPr>
          <w:rFonts w:ascii="Arial" w:hAnsi="Arial" w:cs="Arial"/>
          <w:color w:val="auto"/>
        </w:rPr>
        <w:t>TRANSITION SERVICES</w:t>
      </w:r>
    </w:p>
    <w:tbl>
      <w:tblPr>
        <w:tblStyle w:val="TableGrid1"/>
        <w:tblW w:w="14395" w:type="dxa"/>
        <w:tblLook w:val="04A0" w:firstRow="1" w:lastRow="0" w:firstColumn="1" w:lastColumn="0" w:noHBand="0" w:noVBand="1"/>
      </w:tblPr>
      <w:tblGrid>
        <w:gridCol w:w="3595"/>
        <w:gridCol w:w="1800"/>
        <w:gridCol w:w="4230"/>
        <w:gridCol w:w="4770"/>
      </w:tblGrid>
      <w:tr w:rsidR="00A105AF" w:rsidRPr="00EB1465" w14:paraId="31495B94" w14:textId="77777777" w:rsidTr="00806A61">
        <w:trPr>
          <w:tblHeader/>
        </w:trPr>
        <w:tc>
          <w:tcPr>
            <w:tcW w:w="3595" w:type="dxa"/>
          </w:tcPr>
          <w:p w14:paraId="308F0DA0" w14:textId="73F782E3" w:rsidR="00A105AF" w:rsidRPr="00157BEC" w:rsidRDefault="00A105AF" w:rsidP="00EB1465">
            <w:pPr>
              <w:rPr>
                <w:rFonts w:ascii="Arial" w:hAnsi="Arial"/>
                <w:b/>
                <w:bCs/>
                <w:sz w:val="28"/>
                <w:szCs w:val="28"/>
              </w:rPr>
            </w:pPr>
            <w:r w:rsidRPr="00157BEC">
              <w:rPr>
                <w:rFonts w:ascii="Arial" w:hAnsi="Arial"/>
                <w:b/>
                <w:bCs/>
                <w:sz w:val="28"/>
                <w:szCs w:val="28"/>
              </w:rPr>
              <w:t>Key Indicator</w:t>
            </w:r>
          </w:p>
        </w:tc>
        <w:tc>
          <w:tcPr>
            <w:tcW w:w="1800" w:type="dxa"/>
          </w:tcPr>
          <w:p w14:paraId="7B0A89BD" w14:textId="1ACED71B" w:rsidR="00A105AF" w:rsidRPr="00157BEC" w:rsidRDefault="00A105AF" w:rsidP="00EB1465">
            <w:pPr>
              <w:rPr>
                <w:rFonts w:ascii="Arial" w:hAnsi="Arial"/>
                <w:b/>
                <w:bCs/>
                <w:sz w:val="28"/>
                <w:szCs w:val="28"/>
              </w:rPr>
            </w:pPr>
            <w:r w:rsidRPr="00157BEC">
              <w:rPr>
                <w:rFonts w:ascii="Arial" w:hAnsi="Arial"/>
                <w:b/>
                <w:bCs/>
                <w:sz w:val="28"/>
                <w:szCs w:val="28"/>
              </w:rPr>
              <w:t>Date Submitted</w:t>
            </w:r>
          </w:p>
        </w:tc>
        <w:tc>
          <w:tcPr>
            <w:tcW w:w="4230" w:type="dxa"/>
          </w:tcPr>
          <w:p w14:paraId="04DAAE0F" w14:textId="77777777" w:rsidR="00A105AF" w:rsidRPr="00157BEC" w:rsidRDefault="00A105AF" w:rsidP="00EB1465">
            <w:pPr>
              <w:rPr>
                <w:rFonts w:ascii="Arial" w:hAnsi="Arial"/>
                <w:b/>
                <w:bCs/>
                <w:sz w:val="28"/>
                <w:szCs w:val="28"/>
              </w:rPr>
            </w:pPr>
            <w:r w:rsidRPr="00157BEC">
              <w:rPr>
                <w:rFonts w:ascii="Arial" w:hAnsi="Arial"/>
                <w:b/>
                <w:bCs/>
                <w:sz w:val="28"/>
                <w:szCs w:val="28"/>
              </w:rPr>
              <w:t>ADRC Comments</w:t>
            </w:r>
          </w:p>
          <w:p w14:paraId="5E5316F6" w14:textId="493B139B" w:rsidR="00A105AF" w:rsidRPr="00157BEC" w:rsidRDefault="00A105AF" w:rsidP="00EB1465">
            <w:pPr>
              <w:rPr>
                <w:rFonts w:ascii="Arial" w:hAnsi="Arial"/>
                <w:b/>
                <w:bCs/>
                <w:sz w:val="28"/>
                <w:szCs w:val="28"/>
              </w:rPr>
            </w:pPr>
            <w:r w:rsidRPr="00157BEC">
              <w:rPr>
                <w:rFonts w:ascii="Arial" w:hAnsi="Arial"/>
                <w:b/>
                <w:bCs/>
                <w:sz w:val="28"/>
                <w:szCs w:val="28"/>
              </w:rPr>
              <w:t>(As necessary)</w:t>
            </w:r>
          </w:p>
        </w:tc>
        <w:tc>
          <w:tcPr>
            <w:tcW w:w="4770" w:type="dxa"/>
          </w:tcPr>
          <w:p w14:paraId="34A4CC96" w14:textId="46E602AD" w:rsidR="00A105AF" w:rsidRPr="00157BEC" w:rsidRDefault="00A105AF" w:rsidP="00EB1465">
            <w:pPr>
              <w:spacing w:before="120"/>
              <w:rPr>
                <w:rFonts w:ascii="Arial" w:hAnsi="Arial"/>
                <w:b/>
                <w:bCs/>
                <w:sz w:val="28"/>
                <w:szCs w:val="28"/>
              </w:rPr>
            </w:pPr>
            <w:r w:rsidRPr="00157BEC">
              <w:rPr>
                <w:rFonts w:ascii="Arial" w:hAnsi="Arial"/>
                <w:b/>
                <w:bCs/>
                <w:sz w:val="28"/>
                <w:szCs w:val="28"/>
              </w:rPr>
              <w:t>CDA Notes</w:t>
            </w:r>
          </w:p>
        </w:tc>
      </w:tr>
      <w:tr w:rsidR="00A105AF" w:rsidRPr="00EB1465" w14:paraId="639C75AD" w14:textId="77777777" w:rsidTr="00806A61">
        <w:tc>
          <w:tcPr>
            <w:tcW w:w="3595" w:type="dxa"/>
          </w:tcPr>
          <w:p w14:paraId="73BC2245" w14:textId="77AA3E6A" w:rsidR="00A105AF" w:rsidRPr="00D879E2" w:rsidRDefault="00A105AF" w:rsidP="002A1BC9">
            <w:pPr>
              <w:rPr>
                <w:rFonts w:ascii="Arial" w:hAnsi="Arial"/>
                <w:sz w:val="28"/>
                <w:szCs w:val="28"/>
              </w:rPr>
            </w:pPr>
            <w:bookmarkStart w:id="0" w:name="_Hlk15454311"/>
            <w:bookmarkStart w:id="1" w:name="_Hlk15395102"/>
            <w:r w:rsidRPr="00DC563A">
              <w:rPr>
                <w:rFonts w:ascii="Arial" w:hAnsi="Arial"/>
                <w:b/>
                <w:bCs/>
                <w:sz w:val="28"/>
                <w:szCs w:val="28"/>
                <w:u w:val="single"/>
              </w:rPr>
              <w:t>8. Transition Services Partner Agreement(s)</w:t>
            </w:r>
            <w:r>
              <w:rPr>
                <w:rFonts w:ascii="Arial" w:hAnsi="Arial"/>
                <w:sz w:val="28"/>
                <w:szCs w:val="28"/>
              </w:rPr>
              <w:t>:</w:t>
            </w:r>
          </w:p>
          <w:p w14:paraId="247F9C49" w14:textId="2A88A665" w:rsidR="00A105AF" w:rsidRPr="00EB1465" w:rsidRDefault="00A105AF" w:rsidP="009C3A57">
            <w:pPr>
              <w:rPr>
                <w:rFonts w:ascii="Arial" w:hAnsi="Arial"/>
                <w:b/>
                <w:bCs/>
                <w:sz w:val="28"/>
                <w:szCs w:val="28"/>
              </w:rPr>
            </w:pPr>
            <w:r>
              <w:rPr>
                <w:rFonts w:ascii="Arial" w:hAnsi="Arial"/>
                <w:sz w:val="28"/>
                <w:szCs w:val="28"/>
              </w:rPr>
              <w:t xml:space="preserve">Identify ADRC partner organizations that have agreements with local critical pathway provider(s) that include an established process to identify and refer individuals to ADRC services.  Also, provide information on how facility administrators and staff are kept informed and trained on ADRC services and procedures. </w:t>
            </w:r>
            <w:r w:rsidRPr="00DC563A">
              <w:rPr>
                <w:rFonts w:ascii="Arial" w:hAnsi="Arial"/>
                <w:sz w:val="28"/>
                <w:szCs w:val="28"/>
              </w:rPr>
              <w:t>(</w:t>
            </w:r>
            <w:r w:rsidR="00DC563A" w:rsidRPr="00DC563A">
              <w:rPr>
                <w:rFonts w:ascii="Arial" w:hAnsi="Arial"/>
                <w:sz w:val="28"/>
                <w:szCs w:val="28"/>
              </w:rPr>
              <w:t xml:space="preserve">MUST Indicator, </w:t>
            </w:r>
            <w:r w:rsidRPr="00DC563A">
              <w:rPr>
                <w:rFonts w:ascii="Arial" w:hAnsi="Arial"/>
                <w:sz w:val="28"/>
                <w:szCs w:val="28"/>
              </w:rPr>
              <w:t>Criteria 4.1)</w:t>
            </w:r>
            <w:bookmarkEnd w:id="0"/>
          </w:p>
        </w:tc>
        <w:tc>
          <w:tcPr>
            <w:tcW w:w="1800" w:type="dxa"/>
          </w:tcPr>
          <w:p w14:paraId="4E9B7349" w14:textId="77777777" w:rsidR="00A105AF" w:rsidRPr="00EB1465" w:rsidRDefault="00A105AF" w:rsidP="00EB1465">
            <w:pPr>
              <w:rPr>
                <w:rFonts w:ascii="Arial" w:hAnsi="Arial"/>
                <w:sz w:val="28"/>
                <w:szCs w:val="28"/>
              </w:rPr>
            </w:pPr>
          </w:p>
        </w:tc>
        <w:tc>
          <w:tcPr>
            <w:tcW w:w="4230" w:type="dxa"/>
          </w:tcPr>
          <w:p w14:paraId="3CA29E66" w14:textId="77777777" w:rsidR="00A105AF" w:rsidRPr="00EB1465" w:rsidRDefault="00A105AF" w:rsidP="00EB1465">
            <w:pPr>
              <w:rPr>
                <w:rFonts w:ascii="Arial" w:hAnsi="Arial"/>
                <w:sz w:val="28"/>
                <w:szCs w:val="28"/>
              </w:rPr>
            </w:pPr>
          </w:p>
        </w:tc>
        <w:tc>
          <w:tcPr>
            <w:tcW w:w="4770" w:type="dxa"/>
          </w:tcPr>
          <w:p w14:paraId="45A37197" w14:textId="2260CF46" w:rsidR="00A105AF" w:rsidRPr="00EB1465" w:rsidRDefault="00A105AF" w:rsidP="00EB1465">
            <w:pPr>
              <w:spacing w:before="120"/>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2A499316" w14:textId="77777777" w:rsidR="00A105AF" w:rsidRPr="00EB1465" w:rsidRDefault="00A105AF" w:rsidP="00EB1465">
            <w:pPr>
              <w:rPr>
                <w:rFonts w:ascii="Arial" w:hAnsi="Arial"/>
                <w:sz w:val="28"/>
                <w:szCs w:val="28"/>
              </w:rPr>
            </w:pPr>
          </w:p>
        </w:tc>
      </w:tr>
      <w:tr w:rsidR="00BB7ACA" w:rsidRPr="00EB1465" w14:paraId="545871C9" w14:textId="77777777" w:rsidTr="0084706B">
        <w:tc>
          <w:tcPr>
            <w:tcW w:w="3595" w:type="dxa"/>
          </w:tcPr>
          <w:p w14:paraId="0BF33703" w14:textId="77777777" w:rsidR="00BB7ACA" w:rsidRPr="00EB1465" w:rsidRDefault="00BB7ACA" w:rsidP="0084706B">
            <w:pPr>
              <w:rPr>
                <w:rFonts w:ascii="Arial" w:hAnsi="Arial"/>
                <w:sz w:val="28"/>
                <w:szCs w:val="28"/>
              </w:rPr>
            </w:pPr>
            <w:r w:rsidRPr="007C7E45">
              <w:rPr>
                <w:rFonts w:ascii="Arial" w:hAnsi="Arial"/>
                <w:b/>
                <w:bCs/>
                <w:sz w:val="28"/>
                <w:szCs w:val="28"/>
                <w:u w:val="single"/>
              </w:rPr>
              <w:t>9. Local Contact Agency Partners</w:t>
            </w:r>
            <w:r>
              <w:rPr>
                <w:rFonts w:ascii="Arial" w:hAnsi="Arial"/>
                <w:sz w:val="28"/>
                <w:szCs w:val="28"/>
              </w:rPr>
              <w:t xml:space="preserve">: </w:t>
            </w:r>
            <w:r w:rsidRPr="00EB1465">
              <w:rPr>
                <w:rFonts w:ascii="Arial" w:hAnsi="Arial"/>
                <w:sz w:val="28"/>
                <w:szCs w:val="28"/>
              </w:rPr>
              <w:t xml:space="preserve">Identify ADRC partner(s) that serve as local contact agency to aid transition from hospitals to home or from skilled nursing facilities to the </w:t>
            </w:r>
            <w:proofErr w:type="gramStart"/>
            <w:r w:rsidRPr="00EB1465">
              <w:rPr>
                <w:rFonts w:ascii="Arial" w:hAnsi="Arial"/>
                <w:sz w:val="28"/>
                <w:szCs w:val="28"/>
              </w:rPr>
              <w:t>community  through</w:t>
            </w:r>
            <w:proofErr w:type="gramEnd"/>
            <w:r w:rsidRPr="00EB1465">
              <w:rPr>
                <w:rFonts w:ascii="Arial" w:hAnsi="Arial"/>
                <w:sz w:val="28"/>
                <w:szCs w:val="28"/>
              </w:rPr>
              <w:t xml:space="preserve"> Money Follows the Person (MFP), CA Community Transitions (CCT), MDS 3.0 trained responder, Care Transition Intervention (CTI) model, Managed Care Organization (MCO) partnership or other transition services. </w:t>
            </w:r>
            <w:r w:rsidRPr="007C7E45">
              <w:rPr>
                <w:rFonts w:ascii="Arial" w:hAnsi="Arial"/>
                <w:sz w:val="28"/>
                <w:szCs w:val="28"/>
              </w:rPr>
              <w:t>(MUST Indicator, Criteria 4.2 and 4.3)</w:t>
            </w:r>
          </w:p>
        </w:tc>
        <w:tc>
          <w:tcPr>
            <w:tcW w:w="1800" w:type="dxa"/>
          </w:tcPr>
          <w:p w14:paraId="0C922A7C" w14:textId="77777777" w:rsidR="00BB7ACA" w:rsidRPr="00EB1465" w:rsidRDefault="00BB7ACA" w:rsidP="0084706B">
            <w:pPr>
              <w:rPr>
                <w:rFonts w:ascii="Arial" w:hAnsi="Arial"/>
                <w:sz w:val="28"/>
                <w:szCs w:val="28"/>
              </w:rPr>
            </w:pPr>
          </w:p>
        </w:tc>
        <w:tc>
          <w:tcPr>
            <w:tcW w:w="4230" w:type="dxa"/>
          </w:tcPr>
          <w:p w14:paraId="5E7499F5" w14:textId="77777777" w:rsidR="00BB7ACA" w:rsidRPr="00EB1465" w:rsidRDefault="00BB7ACA" w:rsidP="0084706B">
            <w:pPr>
              <w:rPr>
                <w:rFonts w:ascii="Arial" w:hAnsi="Arial"/>
                <w:sz w:val="28"/>
                <w:szCs w:val="28"/>
              </w:rPr>
            </w:pPr>
          </w:p>
        </w:tc>
        <w:tc>
          <w:tcPr>
            <w:tcW w:w="4770" w:type="dxa"/>
          </w:tcPr>
          <w:p w14:paraId="3A432DB6" w14:textId="77777777" w:rsidR="00BB7ACA" w:rsidRPr="00EB1465" w:rsidRDefault="00BB7ACA" w:rsidP="0084706B">
            <w:pPr>
              <w:spacing w:before="120"/>
              <w:rPr>
                <w:rFonts w:ascii="Arial" w:hAnsi="Arial"/>
                <w:sz w:val="28"/>
                <w:szCs w:val="28"/>
              </w:rPr>
            </w:pP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Partially Met  </w:t>
            </w:r>
            <w:r w:rsidRPr="00EB1465">
              <w:rPr>
                <w:rFonts w:ascii="Arial" w:hAnsi="Arial"/>
                <w:sz w:val="28"/>
                <w:szCs w:val="28"/>
              </w:rPr>
              <w:fldChar w:fldCharType="begin">
                <w:ffData>
                  <w:name w:val="Check11"/>
                  <w:enabled/>
                  <w:calcOnExit w:val="0"/>
                  <w:checkBox>
                    <w:sizeAuto/>
                    <w:default w:val="0"/>
                  </w:checkBox>
                </w:ffData>
              </w:fldChar>
            </w:r>
            <w:r w:rsidRPr="00EB1465">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EB1465">
              <w:rPr>
                <w:rFonts w:ascii="Arial" w:hAnsi="Arial"/>
                <w:sz w:val="28"/>
                <w:szCs w:val="28"/>
              </w:rPr>
              <w:fldChar w:fldCharType="end"/>
            </w:r>
            <w:r w:rsidRPr="00EB1465">
              <w:rPr>
                <w:rFonts w:ascii="Arial" w:hAnsi="Arial"/>
                <w:sz w:val="28"/>
                <w:szCs w:val="28"/>
              </w:rPr>
              <w:t xml:space="preserve"> Not </w:t>
            </w:r>
            <w:proofErr w:type="gramStart"/>
            <w:r w:rsidRPr="00EB1465">
              <w:rPr>
                <w:rFonts w:ascii="Arial" w:hAnsi="Arial"/>
                <w:sz w:val="28"/>
                <w:szCs w:val="28"/>
              </w:rPr>
              <w:t>Met</w:t>
            </w:r>
            <w:proofErr w:type="gramEnd"/>
          </w:p>
          <w:p w14:paraId="3E3D7390" w14:textId="77777777" w:rsidR="00BB7ACA" w:rsidRPr="00EB1465" w:rsidRDefault="00BB7ACA" w:rsidP="0084706B">
            <w:pPr>
              <w:spacing w:before="120"/>
              <w:rPr>
                <w:rFonts w:ascii="Arial" w:hAnsi="Arial"/>
                <w:sz w:val="28"/>
                <w:szCs w:val="28"/>
              </w:rPr>
            </w:pPr>
          </w:p>
          <w:p w14:paraId="568729FC" w14:textId="77777777" w:rsidR="00BB7ACA" w:rsidRPr="00EB1465" w:rsidRDefault="00BB7ACA" w:rsidP="0084706B">
            <w:pPr>
              <w:spacing w:before="120"/>
              <w:rPr>
                <w:rFonts w:ascii="Arial" w:hAnsi="Arial"/>
                <w:sz w:val="28"/>
                <w:szCs w:val="28"/>
              </w:rPr>
            </w:pPr>
          </w:p>
          <w:p w14:paraId="1A629E1D" w14:textId="77777777" w:rsidR="00BB7ACA" w:rsidRPr="00EB1465" w:rsidRDefault="00BB7ACA" w:rsidP="0084706B">
            <w:pPr>
              <w:rPr>
                <w:rFonts w:ascii="Arial" w:hAnsi="Arial"/>
                <w:sz w:val="28"/>
                <w:szCs w:val="28"/>
              </w:rPr>
            </w:pPr>
          </w:p>
        </w:tc>
      </w:tr>
    </w:tbl>
    <w:bookmarkEnd w:id="1"/>
    <w:p w14:paraId="14DC99F7" w14:textId="4EC35D9D" w:rsidR="00CE660E" w:rsidRPr="00157BEC" w:rsidRDefault="00157BEC" w:rsidP="00157BEC">
      <w:pPr>
        <w:pStyle w:val="Heading1"/>
        <w:rPr>
          <w:rFonts w:ascii="Arial" w:hAnsi="Arial" w:cs="Arial"/>
          <w:color w:val="002060"/>
        </w:rPr>
      </w:pPr>
      <w:r w:rsidRPr="00157BEC">
        <w:rPr>
          <w:rFonts w:ascii="Arial" w:hAnsi="Arial" w:cs="Arial"/>
          <w:color w:val="002060"/>
        </w:rPr>
        <w:t>INVOLVEMENT OF PARTNERSHIPS, STAKEHOLDERS AND CONSUMER POPULATIONS</w:t>
      </w:r>
    </w:p>
    <w:tbl>
      <w:tblPr>
        <w:tblStyle w:val="TableGrid2"/>
        <w:tblW w:w="14395" w:type="dxa"/>
        <w:tblLook w:val="04A0" w:firstRow="1" w:lastRow="0" w:firstColumn="1" w:lastColumn="0" w:noHBand="0" w:noVBand="1"/>
      </w:tblPr>
      <w:tblGrid>
        <w:gridCol w:w="3534"/>
        <w:gridCol w:w="1861"/>
        <w:gridCol w:w="4230"/>
        <w:gridCol w:w="4770"/>
      </w:tblGrid>
      <w:tr w:rsidR="00A105AF" w14:paraId="7933E0C7" w14:textId="77777777" w:rsidTr="00806A61">
        <w:trPr>
          <w:tblHeader/>
        </w:trPr>
        <w:tc>
          <w:tcPr>
            <w:tcW w:w="3534" w:type="dxa"/>
          </w:tcPr>
          <w:p w14:paraId="54B511DB" w14:textId="563F6BE3" w:rsidR="00A105AF" w:rsidRPr="00157BEC" w:rsidRDefault="00A105AF" w:rsidP="00576902">
            <w:pPr>
              <w:rPr>
                <w:rFonts w:ascii="Arial" w:hAnsi="Arial"/>
                <w:b/>
                <w:bCs/>
                <w:sz w:val="28"/>
                <w:szCs w:val="28"/>
              </w:rPr>
            </w:pPr>
            <w:r w:rsidRPr="00157BEC">
              <w:rPr>
                <w:rFonts w:ascii="Arial" w:hAnsi="Arial"/>
                <w:b/>
                <w:bCs/>
                <w:sz w:val="28"/>
                <w:szCs w:val="28"/>
              </w:rPr>
              <w:t>Key Indicator</w:t>
            </w:r>
          </w:p>
        </w:tc>
        <w:tc>
          <w:tcPr>
            <w:tcW w:w="1861" w:type="dxa"/>
          </w:tcPr>
          <w:p w14:paraId="417AE85C" w14:textId="13C440D7" w:rsidR="00A105AF" w:rsidRPr="00157BEC" w:rsidRDefault="00A105AF" w:rsidP="00576902">
            <w:pPr>
              <w:rPr>
                <w:rFonts w:ascii="Arial" w:hAnsi="Arial"/>
                <w:b/>
                <w:bCs/>
                <w:sz w:val="28"/>
                <w:szCs w:val="28"/>
              </w:rPr>
            </w:pPr>
            <w:r w:rsidRPr="00157BEC">
              <w:rPr>
                <w:rFonts w:ascii="Arial" w:hAnsi="Arial"/>
                <w:b/>
                <w:bCs/>
                <w:sz w:val="28"/>
                <w:szCs w:val="28"/>
              </w:rPr>
              <w:t>Date Submitted</w:t>
            </w:r>
          </w:p>
        </w:tc>
        <w:tc>
          <w:tcPr>
            <w:tcW w:w="4230" w:type="dxa"/>
          </w:tcPr>
          <w:p w14:paraId="4B175251" w14:textId="77777777" w:rsidR="00A105AF" w:rsidRPr="00157BEC" w:rsidRDefault="00A105AF" w:rsidP="00576902">
            <w:pPr>
              <w:rPr>
                <w:rFonts w:ascii="Arial" w:hAnsi="Arial"/>
                <w:b/>
                <w:bCs/>
                <w:sz w:val="28"/>
                <w:szCs w:val="28"/>
              </w:rPr>
            </w:pPr>
            <w:r w:rsidRPr="00157BEC">
              <w:rPr>
                <w:rFonts w:ascii="Arial" w:hAnsi="Arial"/>
                <w:b/>
                <w:bCs/>
                <w:sz w:val="28"/>
                <w:szCs w:val="28"/>
              </w:rPr>
              <w:t xml:space="preserve">ADRC Comments </w:t>
            </w:r>
          </w:p>
          <w:p w14:paraId="2330D72F" w14:textId="7ECEDC80" w:rsidR="00A105AF" w:rsidRPr="00157BEC" w:rsidRDefault="00A105AF" w:rsidP="00576902">
            <w:pPr>
              <w:rPr>
                <w:rFonts w:ascii="Arial" w:hAnsi="Arial"/>
                <w:b/>
                <w:bCs/>
                <w:sz w:val="28"/>
                <w:szCs w:val="28"/>
              </w:rPr>
            </w:pPr>
            <w:r w:rsidRPr="00157BEC">
              <w:rPr>
                <w:rFonts w:ascii="Arial" w:hAnsi="Arial"/>
                <w:b/>
                <w:bCs/>
                <w:sz w:val="28"/>
                <w:szCs w:val="28"/>
              </w:rPr>
              <w:t>(As necessary)</w:t>
            </w:r>
          </w:p>
        </w:tc>
        <w:tc>
          <w:tcPr>
            <w:tcW w:w="4770" w:type="dxa"/>
          </w:tcPr>
          <w:p w14:paraId="23BBDDAC" w14:textId="2511CEE2" w:rsidR="00A105AF" w:rsidRPr="00157BEC" w:rsidRDefault="00A105AF" w:rsidP="00576902">
            <w:pPr>
              <w:spacing w:before="120"/>
              <w:rPr>
                <w:rFonts w:ascii="Arial" w:hAnsi="Arial"/>
                <w:b/>
                <w:bCs/>
                <w:sz w:val="28"/>
                <w:szCs w:val="28"/>
              </w:rPr>
            </w:pPr>
            <w:r w:rsidRPr="00157BEC">
              <w:rPr>
                <w:rFonts w:ascii="Arial" w:hAnsi="Arial"/>
                <w:b/>
                <w:bCs/>
                <w:sz w:val="28"/>
                <w:szCs w:val="28"/>
              </w:rPr>
              <w:t>CDA Notes</w:t>
            </w:r>
          </w:p>
        </w:tc>
      </w:tr>
      <w:tr w:rsidR="00A105AF" w14:paraId="542B4977" w14:textId="77777777" w:rsidTr="00806A61">
        <w:tc>
          <w:tcPr>
            <w:tcW w:w="3534" w:type="dxa"/>
          </w:tcPr>
          <w:p w14:paraId="5B87E781" w14:textId="63FAA690" w:rsidR="00A105AF" w:rsidRPr="00157BEC" w:rsidRDefault="00A105AF" w:rsidP="009C3A57">
            <w:pPr>
              <w:rPr>
                <w:rFonts w:ascii="Arial" w:hAnsi="Arial"/>
                <w:sz w:val="28"/>
                <w:szCs w:val="28"/>
              </w:rPr>
            </w:pPr>
            <w:r w:rsidRPr="007C7E45">
              <w:rPr>
                <w:rFonts w:ascii="Arial" w:hAnsi="Arial"/>
                <w:b/>
                <w:bCs/>
                <w:sz w:val="28"/>
                <w:szCs w:val="28"/>
                <w:u w:val="single"/>
              </w:rPr>
              <w:t>10. Memorandum of Understanding</w:t>
            </w:r>
            <w:r>
              <w:rPr>
                <w:rFonts w:ascii="Arial" w:hAnsi="Arial"/>
                <w:sz w:val="28"/>
                <w:szCs w:val="28"/>
              </w:rPr>
              <w:t xml:space="preserve">: </w:t>
            </w:r>
            <w:r w:rsidRPr="00157BEC">
              <w:rPr>
                <w:rFonts w:ascii="Arial" w:hAnsi="Arial"/>
                <w:sz w:val="28"/>
                <w:szCs w:val="28"/>
              </w:rPr>
              <w:t>Submit current copy of Core Partner MOU, Partnership Agreement or Contract</w:t>
            </w:r>
            <w:r>
              <w:rPr>
                <w:rFonts w:ascii="Arial" w:hAnsi="Arial"/>
                <w:sz w:val="28"/>
                <w:szCs w:val="28"/>
              </w:rPr>
              <w:t>.</w:t>
            </w:r>
            <w:r w:rsidRPr="00157BEC">
              <w:rPr>
                <w:rFonts w:ascii="Arial" w:hAnsi="Arial"/>
                <w:sz w:val="28"/>
                <w:szCs w:val="28"/>
              </w:rPr>
              <w:t xml:space="preserve"> </w:t>
            </w:r>
            <w:r w:rsidRPr="007C7E45">
              <w:rPr>
                <w:rFonts w:ascii="Arial" w:hAnsi="Arial"/>
                <w:sz w:val="28"/>
                <w:szCs w:val="28"/>
              </w:rPr>
              <w:t>(</w:t>
            </w:r>
            <w:r w:rsidR="007C7E45" w:rsidRPr="007C7E45">
              <w:rPr>
                <w:rFonts w:ascii="Arial" w:hAnsi="Arial"/>
                <w:sz w:val="28"/>
                <w:szCs w:val="28"/>
              </w:rPr>
              <w:t xml:space="preserve">MUST Indicator, </w:t>
            </w:r>
            <w:r w:rsidRPr="007C7E45">
              <w:rPr>
                <w:rFonts w:ascii="Arial" w:hAnsi="Arial"/>
                <w:sz w:val="28"/>
                <w:szCs w:val="28"/>
              </w:rPr>
              <w:t>Criteria 5.1)</w:t>
            </w:r>
          </w:p>
        </w:tc>
        <w:tc>
          <w:tcPr>
            <w:tcW w:w="1861" w:type="dxa"/>
          </w:tcPr>
          <w:p w14:paraId="07C923D2" w14:textId="77777777" w:rsidR="00A105AF" w:rsidRPr="00157BEC" w:rsidRDefault="00A105AF" w:rsidP="00576902">
            <w:pPr>
              <w:rPr>
                <w:rFonts w:ascii="Arial" w:hAnsi="Arial"/>
                <w:sz w:val="28"/>
                <w:szCs w:val="28"/>
              </w:rPr>
            </w:pPr>
          </w:p>
        </w:tc>
        <w:tc>
          <w:tcPr>
            <w:tcW w:w="4230" w:type="dxa"/>
          </w:tcPr>
          <w:p w14:paraId="4A6FEE9A" w14:textId="2F4A3980" w:rsidR="00A105AF" w:rsidRPr="00157BEC" w:rsidRDefault="007C7E45" w:rsidP="00576902">
            <w:pPr>
              <w:rPr>
                <w:rFonts w:ascii="Arial" w:hAnsi="Arial"/>
                <w:sz w:val="28"/>
                <w:szCs w:val="28"/>
              </w:rPr>
            </w:pPr>
            <w:r w:rsidRPr="00157BEC">
              <w:rPr>
                <w:rFonts w:ascii="Arial" w:hAnsi="Arial"/>
                <w:sz w:val="28"/>
                <w:szCs w:val="28"/>
              </w:rPr>
              <w:t>(Not required for Emerging ADRCs unless one is in place.  Designated ADRCs to submit copy of current MOU and report any requested changes</w:t>
            </w:r>
            <w:r>
              <w:rPr>
                <w:rFonts w:ascii="Arial" w:hAnsi="Arial"/>
                <w:sz w:val="28"/>
                <w:szCs w:val="28"/>
              </w:rPr>
              <w:t>.</w:t>
            </w:r>
            <w:r w:rsidRPr="00157BEC">
              <w:rPr>
                <w:rFonts w:ascii="Arial" w:hAnsi="Arial"/>
                <w:sz w:val="28"/>
                <w:szCs w:val="28"/>
              </w:rPr>
              <w:t xml:space="preserve">)  </w:t>
            </w:r>
          </w:p>
        </w:tc>
        <w:tc>
          <w:tcPr>
            <w:tcW w:w="4770" w:type="dxa"/>
          </w:tcPr>
          <w:p w14:paraId="43217671" w14:textId="674DCE75"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75C9A77C" w14:textId="14C9BE86" w:rsidR="00A105AF" w:rsidRPr="00157BEC" w:rsidRDefault="00A105AF" w:rsidP="00576902">
            <w:pPr>
              <w:rPr>
                <w:rFonts w:ascii="Arial" w:hAnsi="Arial"/>
                <w:sz w:val="28"/>
                <w:szCs w:val="28"/>
              </w:rPr>
            </w:pPr>
          </w:p>
        </w:tc>
      </w:tr>
      <w:tr w:rsidR="00A105AF" w14:paraId="7DB872F2" w14:textId="77777777" w:rsidTr="00806A61">
        <w:tc>
          <w:tcPr>
            <w:tcW w:w="3534" w:type="dxa"/>
          </w:tcPr>
          <w:p w14:paraId="1C5D9DBE" w14:textId="38386062" w:rsidR="00A105AF" w:rsidRPr="00157BEC" w:rsidRDefault="00A105AF" w:rsidP="009C3A57">
            <w:pPr>
              <w:rPr>
                <w:rFonts w:ascii="Arial" w:hAnsi="Arial"/>
                <w:b/>
                <w:bCs/>
                <w:sz w:val="28"/>
                <w:szCs w:val="28"/>
              </w:rPr>
            </w:pPr>
            <w:r w:rsidRPr="007C7E45">
              <w:rPr>
                <w:rFonts w:ascii="Arial" w:hAnsi="Arial"/>
                <w:b/>
                <w:bCs/>
                <w:sz w:val="28"/>
                <w:szCs w:val="28"/>
                <w:u w:val="single"/>
              </w:rPr>
              <w:t>11. Core and Extended Partners</w:t>
            </w:r>
            <w:r>
              <w:rPr>
                <w:rFonts w:ascii="Arial" w:hAnsi="Arial"/>
                <w:sz w:val="28"/>
                <w:szCs w:val="28"/>
              </w:rPr>
              <w:t xml:space="preserve">: </w:t>
            </w:r>
            <w:r w:rsidRPr="00157BEC">
              <w:rPr>
                <w:rFonts w:ascii="Arial" w:hAnsi="Arial"/>
                <w:sz w:val="28"/>
                <w:szCs w:val="28"/>
              </w:rPr>
              <w:t xml:space="preserve">Submit a list of core and extended partners and list their roles and responsibilities and the LTSS programs they provide. </w:t>
            </w:r>
            <w:r w:rsidRPr="007C7E45">
              <w:rPr>
                <w:rFonts w:ascii="Arial" w:hAnsi="Arial"/>
                <w:sz w:val="28"/>
                <w:szCs w:val="28"/>
              </w:rPr>
              <w:t>(</w:t>
            </w:r>
            <w:r w:rsidR="007C7E45" w:rsidRPr="007C7E45">
              <w:rPr>
                <w:rFonts w:ascii="Arial" w:hAnsi="Arial"/>
                <w:sz w:val="28"/>
                <w:szCs w:val="28"/>
              </w:rPr>
              <w:t xml:space="preserve">MUST Indicator, </w:t>
            </w:r>
            <w:r w:rsidRPr="007C7E45">
              <w:rPr>
                <w:rFonts w:ascii="Arial" w:hAnsi="Arial"/>
                <w:sz w:val="28"/>
                <w:szCs w:val="28"/>
              </w:rPr>
              <w:t>Criteria 2.1</w:t>
            </w:r>
            <w:r w:rsidR="00806A61" w:rsidRPr="007C7E45">
              <w:rPr>
                <w:rFonts w:ascii="Arial" w:hAnsi="Arial"/>
                <w:sz w:val="28"/>
                <w:szCs w:val="28"/>
              </w:rPr>
              <w:t>, 2.4</w:t>
            </w:r>
            <w:r w:rsidRPr="007C7E45">
              <w:rPr>
                <w:rFonts w:ascii="Arial" w:hAnsi="Arial"/>
                <w:sz w:val="28"/>
                <w:szCs w:val="28"/>
              </w:rPr>
              <w:t xml:space="preserve"> and 5.1)</w:t>
            </w:r>
          </w:p>
        </w:tc>
        <w:tc>
          <w:tcPr>
            <w:tcW w:w="1861" w:type="dxa"/>
          </w:tcPr>
          <w:p w14:paraId="4E79447C" w14:textId="77777777" w:rsidR="00A105AF" w:rsidRPr="00157BEC" w:rsidRDefault="00A105AF" w:rsidP="00576902">
            <w:pPr>
              <w:rPr>
                <w:rFonts w:ascii="Arial" w:hAnsi="Arial"/>
                <w:sz w:val="28"/>
                <w:szCs w:val="28"/>
              </w:rPr>
            </w:pPr>
          </w:p>
        </w:tc>
        <w:tc>
          <w:tcPr>
            <w:tcW w:w="4230" w:type="dxa"/>
          </w:tcPr>
          <w:p w14:paraId="1D45274F" w14:textId="77777777" w:rsidR="00A105AF" w:rsidRPr="00157BEC" w:rsidRDefault="00A105AF" w:rsidP="00576902">
            <w:pPr>
              <w:rPr>
                <w:rFonts w:ascii="Arial" w:hAnsi="Arial"/>
                <w:sz w:val="28"/>
                <w:szCs w:val="28"/>
              </w:rPr>
            </w:pPr>
          </w:p>
          <w:p w14:paraId="0101C883" w14:textId="77777777" w:rsidR="00A105AF" w:rsidRPr="00157BEC" w:rsidRDefault="00A105AF" w:rsidP="00576902">
            <w:pPr>
              <w:rPr>
                <w:rFonts w:ascii="Arial" w:hAnsi="Arial"/>
                <w:sz w:val="28"/>
                <w:szCs w:val="28"/>
              </w:rPr>
            </w:pPr>
          </w:p>
          <w:p w14:paraId="3C75EFA7" w14:textId="77777777" w:rsidR="00A105AF" w:rsidRPr="00157BEC" w:rsidRDefault="00A105AF" w:rsidP="00576902">
            <w:pPr>
              <w:rPr>
                <w:rFonts w:ascii="Arial" w:hAnsi="Arial"/>
                <w:sz w:val="28"/>
                <w:szCs w:val="28"/>
              </w:rPr>
            </w:pPr>
          </w:p>
          <w:p w14:paraId="1377BE00" w14:textId="77777777" w:rsidR="00A105AF" w:rsidRPr="00157BEC" w:rsidRDefault="00A105AF" w:rsidP="00576902">
            <w:pPr>
              <w:rPr>
                <w:rFonts w:ascii="Arial" w:hAnsi="Arial"/>
                <w:sz w:val="28"/>
                <w:szCs w:val="28"/>
              </w:rPr>
            </w:pPr>
          </w:p>
        </w:tc>
        <w:tc>
          <w:tcPr>
            <w:tcW w:w="4770" w:type="dxa"/>
          </w:tcPr>
          <w:p w14:paraId="73C0CD41" w14:textId="71E5FCE5"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468F2CDA" w14:textId="77777777" w:rsidR="00A105AF" w:rsidRPr="00157BEC" w:rsidRDefault="00A105AF" w:rsidP="00576902">
            <w:pPr>
              <w:rPr>
                <w:rFonts w:ascii="Arial" w:hAnsi="Arial"/>
                <w:sz w:val="28"/>
                <w:szCs w:val="28"/>
              </w:rPr>
            </w:pPr>
          </w:p>
        </w:tc>
      </w:tr>
      <w:tr w:rsidR="00A105AF" w14:paraId="31AADE8B" w14:textId="77777777" w:rsidTr="00806A61">
        <w:tc>
          <w:tcPr>
            <w:tcW w:w="3534" w:type="dxa"/>
          </w:tcPr>
          <w:p w14:paraId="7BEEF074" w14:textId="7DAD31CE" w:rsidR="00A105AF" w:rsidRPr="00157BEC" w:rsidRDefault="00A105AF" w:rsidP="009C3A57">
            <w:pPr>
              <w:rPr>
                <w:rFonts w:ascii="Arial" w:hAnsi="Arial"/>
                <w:b/>
                <w:bCs/>
                <w:sz w:val="28"/>
                <w:szCs w:val="28"/>
              </w:rPr>
            </w:pPr>
            <w:r w:rsidRPr="007C7E45">
              <w:rPr>
                <w:rFonts w:ascii="Arial" w:hAnsi="Arial"/>
                <w:b/>
                <w:bCs/>
                <w:sz w:val="28"/>
                <w:szCs w:val="28"/>
                <w:u w:val="single"/>
              </w:rPr>
              <w:t>12. Staff Training Plan and Records</w:t>
            </w:r>
            <w:r w:rsidRPr="00FF1F69">
              <w:rPr>
                <w:rFonts w:ascii="Arial" w:hAnsi="Arial"/>
                <w:sz w:val="28"/>
                <w:szCs w:val="28"/>
              </w:rPr>
              <w:t xml:space="preserve">: </w:t>
            </w:r>
            <w:r w:rsidR="00FB5CC5" w:rsidRPr="00FF1F69">
              <w:rPr>
                <w:rFonts w:ascii="Arial" w:hAnsi="Arial"/>
                <w:sz w:val="28"/>
                <w:szCs w:val="28"/>
              </w:rPr>
              <w:t xml:space="preserve">For partners providing </w:t>
            </w:r>
            <w:r w:rsidR="005F38C1" w:rsidRPr="00FF1F69">
              <w:rPr>
                <w:rFonts w:ascii="Arial" w:hAnsi="Arial"/>
                <w:sz w:val="28"/>
                <w:szCs w:val="28"/>
              </w:rPr>
              <w:t>ADRC service functions,</w:t>
            </w:r>
            <w:r w:rsidR="00EA5F74" w:rsidRPr="00FF1F69">
              <w:rPr>
                <w:rFonts w:ascii="Arial" w:hAnsi="Arial"/>
                <w:sz w:val="28"/>
                <w:szCs w:val="28"/>
              </w:rPr>
              <w:t xml:space="preserve"> please provide</w:t>
            </w:r>
            <w:r w:rsidRPr="00FF1F69">
              <w:rPr>
                <w:rFonts w:ascii="Arial" w:hAnsi="Arial"/>
                <w:sz w:val="28"/>
                <w:szCs w:val="28"/>
              </w:rPr>
              <w:t xml:space="preserve"> </w:t>
            </w:r>
            <w:r w:rsidR="001B1CF4" w:rsidRPr="00FF1F69">
              <w:rPr>
                <w:rFonts w:ascii="Arial" w:hAnsi="Arial"/>
                <w:sz w:val="28"/>
                <w:szCs w:val="28"/>
              </w:rPr>
              <w:t>standardized training protocols, c</w:t>
            </w:r>
            <w:r w:rsidRPr="00FF1F69">
              <w:rPr>
                <w:rFonts w:ascii="Arial" w:hAnsi="Arial"/>
                <w:sz w:val="28"/>
                <w:szCs w:val="28"/>
              </w:rPr>
              <w:t>ross-</w:t>
            </w:r>
            <w:r w:rsidR="001B1CF4" w:rsidRPr="00FF1F69">
              <w:rPr>
                <w:rFonts w:ascii="Arial" w:hAnsi="Arial"/>
                <w:sz w:val="28"/>
                <w:szCs w:val="28"/>
              </w:rPr>
              <w:t>t</w:t>
            </w:r>
            <w:r w:rsidRPr="00FF1F69">
              <w:rPr>
                <w:rFonts w:ascii="Arial" w:hAnsi="Arial"/>
                <w:sz w:val="28"/>
                <w:szCs w:val="28"/>
              </w:rPr>
              <w:t xml:space="preserve">raining </w:t>
            </w:r>
            <w:r w:rsidR="001B1CF4" w:rsidRPr="00FF1F69">
              <w:rPr>
                <w:rFonts w:ascii="Arial" w:hAnsi="Arial"/>
                <w:sz w:val="28"/>
                <w:szCs w:val="28"/>
              </w:rPr>
              <w:t>workp</w:t>
            </w:r>
            <w:r w:rsidRPr="00FF1F69">
              <w:rPr>
                <w:rFonts w:ascii="Arial" w:hAnsi="Arial"/>
                <w:sz w:val="28"/>
                <w:szCs w:val="28"/>
              </w:rPr>
              <w:t>lan</w:t>
            </w:r>
            <w:r w:rsidR="001B1CF4" w:rsidRPr="00FF1F69">
              <w:rPr>
                <w:rFonts w:ascii="Arial" w:hAnsi="Arial"/>
                <w:sz w:val="28"/>
                <w:szCs w:val="28"/>
              </w:rPr>
              <w:t>,</w:t>
            </w:r>
            <w:r w:rsidR="001B1CF4">
              <w:rPr>
                <w:rFonts w:ascii="Arial" w:hAnsi="Arial"/>
                <w:sz w:val="28"/>
                <w:szCs w:val="28"/>
              </w:rPr>
              <w:t xml:space="preserve"> resources, </w:t>
            </w:r>
            <w:proofErr w:type="gramStart"/>
            <w:r w:rsidR="001B1CF4">
              <w:rPr>
                <w:rFonts w:ascii="Arial" w:hAnsi="Arial"/>
                <w:sz w:val="28"/>
                <w:szCs w:val="28"/>
              </w:rPr>
              <w:t>toolkits</w:t>
            </w:r>
            <w:proofErr w:type="gramEnd"/>
            <w:r w:rsidRPr="00157BEC">
              <w:rPr>
                <w:rFonts w:ascii="Arial" w:hAnsi="Arial"/>
                <w:sz w:val="28"/>
                <w:szCs w:val="28"/>
              </w:rPr>
              <w:t xml:space="preserve"> and training records within the past 12 months. Include t</w:t>
            </w:r>
            <w:r>
              <w:rPr>
                <w:rFonts w:ascii="Arial" w:hAnsi="Arial"/>
                <w:sz w:val="28"/>
                <w:szCs w:val="28"/>
              </w:rPr>
              <w:t>raining t</w:t>
            </w:r>
            <w:r w:rsidRPr="00157BEC">
              <w:rPr>
                <w:rFonts w:ascii="Arial" w:hAnsi="Arial"/>
                <w:sz w:val="28"/>
                <w:szCs w:val="28"/>
              </w:rPr>
              <w:t xml:space="preserve">opics, </w:t>
            </w:r>
            <w:r w:rsidR="001B1CF4">
              <w:rPr>
                <w:rFonts w:ascii="Arial" w:hAnsi="Arial"/>
                <w:sz w:val="28"/>
                <w:szCs w:val="28"/>
              </w:rPr>
              <w:t xml:space="preserve">and any </w:t>
            </w:r>
            <w:r w:rsidRPr="00157BEC">
              <w:rPr>
                <w:rFonts w:ascii="Arial" w:hAnsi="Arial"/>
                <w:sz w:val="28"/>
                <w:szCs w:val="28"/>
              </w:rPr>
              <w:t xml:space="preserve">attendance sign-in sheets, </w:t>
            </w:r>
            <w:proofErr w:type="gramStart"/>
            <w:r w:rsidRPr="00157BEC">
              <w:rPr>
                <w:rFonts w:ascii="Arial" w:hAnsi="Arial"/>
                <w:sz w:val="28"/>
                <w:szCs w:val="28"/>
              </w:rPr>
              <w:t>evaluations</w:t>
            </w:r>
            <w:proofErr w:type="gramEnd"/>
            <w:r w:rsidRPr="00157BEC">
              <w:rPr>
                <w:rFonts w:ascii="Arial" w:hAnsi="Arial"/>
                <w:sz w:val="28"/>
                <w:szCs w:val="28"/>
              </w:rPr>
              <w:t xml:space="preserve"> and handouts</w:t>
            </w:r>
            <w:r w:rsidR="001B1CF4">
              <w:rPr>
                <w:rFonts w:ascii="Arial" w:hAnsi="Arial"/>
                <w:sz w:val="28"/>
                <w:szCs w:val="28"/>
              </w:rPr>
              <w:t>.</w:t>
            </w:r>
            <w:r w:rsidRPr="00157BEC">
              <w:rPr>
                <w:rFonts w:ascii="Arial" w:hAnsi="Arial"/>
                <w:sz w:val="28"/>
                <w:szCs w:val="28"/>
              </w:rPr>
              <w:t xml:space="preserve"> </w:t>
            </w:r>
            <w:r w:rsidRPr="007C7E45">
              <w:rPr>
                <w:rFonts w:ascii="Arial" w:hAnsi="Arial"/>
                <w:sz w:val="28"/>
                <w:szCs w:val="28"/>
              </w:rPr>
              <w:t>(</w:t>
            </w:r>
            <w:r w:rsidR="00BC5603" w:rsidRPr="00BC5603">
              <w:rPr>
                <w:rFonts w:ascii="Arial" w:hAnsi="Arial"/>
                <w:sz w:val="28"/>
                <w:szCs w:val="28"/>
              </w:rPr>
              <w:t>MUST</w:t>
            </w:r>
            <w:r w:rsidR="007C7E45" w:rsidRPr="00BC5603">
              <w:rPr>
                <w:rFonts w:ascii="Arial" w:hAnsi="Arial"/>
                <w:sz w:val="28"/>
                <w:szCs w:val="28"/>
              </w:rPr>
              <w:t xml:space="preserve"> </w:t>
            </w:r>
            <w:r w:rsidR="007C7E45" w:rsidRPr="007C7E45">
              <w:rPr>
                <w:rFonts w:ascii="Arial" w:hAnsi="Arial"/>
                <w:sz w:val="28"/>
                <w:szCs w:val="28"/>
              </w:rPr>
              <w:t xml:space="preserve">Indicator, </w:t>
            </w:r>
            <w:r w:rsidRPr="007C7E45">
              <w:rPr>
                <w:rFonts w:ascii="Arial" w:hAnsi="Arial"/>
                <w:sz w:val="28"/>
                <w:szCs w:val="28"/>
              </w:rPr>
              <w:t>Criteria 1.2 and 5.1</w:t>
            </w:r>
            <w:r w:rsidR="001B1CF4" w:rsidRPr="007C7E45">
              <w:rPr>
                <w:rFonts w:ascii="Arial" w:hAnsi="Arial"/>
                <w:sz w:val="28"/>
                <w:szCs w:val="28"/>
              </w:rPr>
              <w:t xml:space="preserve"> and 6.2</w:t>
            </w:r>
            <w:r w:rsidRPr="007C7E45">
              <w:rPr>
                <w:rFonts w:ascii="Arial" w:hAnsi="Arial"/>
                <w:sz w:val="28"/>
                <w:szCs w:val="28"/>
              </w:rPr>
              <w:t>)</w:t>
            </w:r>
          </w:p>
        </w:tc>
        <w:tc>
          <w:tcPr>
            <w:tcW w:w="1861" w:type="dxa"/>
          </w:tcPr>
          <w:p w14:paraId="188B8456" w14:textId="77777777" w:rsidR="00A105AF" w:rsidRPr="00157BEC" w:rsidRDefault="00A105AF" w:rsidP="00576902">
            <w:pPr>
              <w:rPr>
                <w:rFonts w:ascii="Arial" w:hAnsi="Arial"/>
                <w:sz w:val="28"/>
                <w:szCs w:val="28"/>
              </w:rPr>
            </w:pPr>
          </w:p>
        </w:tc>
        <w:tc>
          <w:tcPr>
            <w:tcW w:w="4230" w:type="dxa"/>
          </w:tcPr>
          <w:p w14:paraId="3B6083D3" w14:textId="77777777" w:rsidR="00A105AF" w:rsidRPr="00157BEC" w:rsidRDefault="00A105AF" w:rsidP="00576902">
            <w:pPr>
              <w:rPr>
                <w:rFonts w:ascii="Arial" w:hAnsi="Arial"/>
                <w:sz w:val="28"/>
                <w:szCs w:val="28"/>
              </w:rPr>
            </w:pPr>
          </w:p>
        </w:tc>
        <w:tc>
          <w:tcPr>
            <w:tcW w:w="4770" w:type="dxa"/>
          </w:tcPr>
          <w:p w14:paraId="00AE126B" w14:textId="632930FB"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31054167" w14:textId="77777777" w:rsidR="00A105AF" w:rsidRPr="00157BEC" w:rsidRDefault="00A105AF" w:rsidP="00576902">
            <w:pPr>
              <w:rPr>
                <w:rFonts w:ascii="Arial" w:hAnsi="Arial"/>
                <w:sz w:val="28"/>
                <w:szCs w:val="28"/>
              </w:rPr>
            </w:pPr>
          </w:p>
        </w:tc>
      </w:tr>
      <w:tr w:rsidR="00A105AF" w14:paraId="7620153E" w14:textId="77777777" w:rsidTr="00806A61">
        <w:tc>
          <w:tcPr>
            <w:tcW w:w="3534" w:type="dxa"/>
          </w:tcPr>
          <w:p w14:paraId="184A5FAB" w14:textId="121B3334" w:rsidR="00A105AF" w:rsidRPr="00157BEC" w:rsidRDefault="00A105AF" w:rsidP="009C3A57">
            <w:pPr>
              <w:rPr>
                <w:rFonts w:ascii="Arial" w:hAnsi="Arial"/>
                <w:b/>
                <w:bCs/>
                <w:sz w:val="28"/>
                <w:szCs w:val="28"/>
              </w:rPr>
            </w:pPr>
            <w:r w:rsidRPr="007C7E45">
              <w:rPr>
                <w:rFonts w:ascii="Arial" w:hAnsi="Arial"/>
                <w:b/>
                <w:bCs/>
                <w:sz w:val="28"/>
                <w:szCs w:val="28"/>
                <w:u w:val="single"/>
              </w:rPr>
              <w:t>13. ADRC Service Delivery Staff</w:t>
            </w:r>
            <w:r>
              <w:rPr>
                <w:rFonts w:ascii="Arial" w:hAnsi="Arial"/>
                <w:sz w:val="28"/>
                <w:szCs w:val="28"/>
              </w:rPr>
              <w:t xml:space="preserve">: </w:t>
            </w:r>
            <w:r w:rsidRPr="00157BEC">
              <w:rPr>
                <w:rFonts w:ascii="Arial" w:hAnsi="Arial"/>
                <w:sz w:val="28"/>
                <w:szCs w:val="28"/>
              </w:rPr>
              <w:t xml:space="preserve">Submit </w:t>
            </w:r>
            <w:r>
              <w:rPr>
                <w:rFonts w:ascii="Arial" w:hAnsi="Arial"/>
                <w:sz w:val="28"/>
                <w:szCs w:val="28"/>
              </w:rPr>
              <w:t>Table o</w:t>
            </w:r>
            <w:r w:rsidRPr="00157BEC">
              <w:rPr>
                <w:rFonts w:ascii="Arial" w:hAnsi="Arial"/>
                <w:sz w:val="28"/>
                <w:szCs w:val="28"/>
              </w:rPr>
              <w:t xml:space="preserve">f Organization or listing </w:t>
            </w:r>
            <w:r>
              <w:rPr>
                <w:rFonts w:ascii="Arial" w:hAnsi="Arial"/>
                <w:sz w:val="28"/>
                <w:szCs w:val="28"/>
              </w:rPr>
              <w:t xml:space="preserve">of </w:t>
            </w:r>
            <w:r w:rsidRPr="00157BEC">
              <w:rPr>
                <w:rFonts w:ascii="Arial" w:hAnsi="Arial"/>
                <w:sz w:val="28"/>
                <w:szCs w:val="28"/>
              </w:rPr>
              <w:t xml:space="preserve">assigned </w:t>
            </w:r>
            <w:r>
              <w:rPr>
                <w:rFonts w:ascii="Arial" w:hAnsi="Arial"/>
                <w:sz w:val="28"/>
                <w:szCs w:val="28"/>
              </w:rPr>
              <w:t xml:space="preserve">Core Partner </w:t>
            </w:r>
            <w:r w:rsidRPr="00157BEC">
              <w:rPr>
                <w:rFonts w:ascii="Arial" w:hAnsi="Arial"/>
                <w:sz w:val="28"/>
                <w:szCs w:val="28"/>
              </w:rPr>
              <w:t xml:space="preserve">staff, </w:t>
            </w:r>
            <w:r>
              <w:rPr>
                <w:rFonts w:ascii="Arial" w:hAnsi="Arial"/>
                <w:sz w:val="28"/>
                <w:szCs w:val="28"/>
              </w:rPr>
              <w:t xml:space="preserve">including </w:t>
            </w:r>
            <w:r w:rsidRPr="00157BEC">
              <w:rPr>
                <w:rFonts w:ascii="Arial" w:hAnsi="Arial"/>
                <w:sz w:val="28"/>
                <w:szCs w:val="28"/>
              </w:rPr>
              <w:t>agency</w:t>
            </w:r>
            <w:r>
              <w:rPr>
                <w:rFonts w:ascii="Arial" w:hAnsi="Arial"/>
                <w:sz w:val="28"/>
                <w:szCs w:val="28"/>
              </w:rPr>
              <w:t xml:space="preserve">, name, </w:t>
            </w:r>
            <w:r w:rsidRPr="00157BEC">
              <w:rPr>
                <w:rFonts w:ascii="Arial" w:hAnsi="Arial"/>
                <w:sz w:val="28"/>
                <w:szCs w:val="28"/>
              </w:rPr>
              <w:t>titles</w:t>
            </w:r>
            <w:r>
              <w:rPr>
                <w:rFonts w:ascii="Arial" w:hAnsi="Arial"/>
                <w:sz w:val="28"/>
                <w:szCs w:val="28"/>
              </w:rPr>
              <w:t>, skills, knowledge, training and/or experience to serve all ages and disability types</w:t>
            </w:r>
            <w:r w:rsidRPr="00157BEC">
              <w:rPr>
                <w:rFonts w:ascii="Arial" w:hAnsi="Arial"/>
                <w:sz w:val="28"/>
                <w:szCs w:val="28"/>
              </w:rPr>
              <w:t xml:space="preserve">. </w:t>
            </w:r>
            <w:r w:rsidRPr="007C7E45">
              <w:rPr>
                <w:rFonts w:ascii="Arial" w:hAnsi="Arial"/>
                <w:sz w:val="28"/>
                <w:szCs w:val="28"/>
              </w:rPr>
              <w:t>(</w:t>
            </w:r>
            <w:r w:rsidR="007C7E45" w:rsidRPr="007C7E45">
              <w:rPr>
                <w:rFonts w:ascii="Arial" w:hAnsi="Arial"/>
                <w:sz w:val="28"/>
                <w:szCs w:val="28"/>
              </w:rPr>
              <w:t xml:space="preserve">MUST Indicator, </w:t>
            </w:r>
            <w:r w:rsidRPr="007C7E45">
              <w:rPr>
                <w:rFonts w:ascii="Arial" w:hAnsi="Arial"/>
                <w:sz w:val="28"/>
                <w:szCs w:val="28"/>
              </w:rPr>
              <w:t>Criteria 5.2)</w:t>
            </w:r>
          </w:p>
        </w:tc>
        <w:tc>
          <w:tcPr>
            <w:tcW w:w="1861" w:type="dxa"/>
          </w:tcPr>
          <w:p w14:paraId="7844D864" w14:textId="77777777" w:rsidR="00A105AF" w:rsidRPr="00157BEC" w:rsidRDefault="00A105AF" w:rsidP="00576902">
            <w:pPr>
              <w:rPr>
                <w:rFonts w:ascii="Arial" w:hAnsi="Arial"/>
                <w:sz w:val="28"/>
                <w:szCs w:val="28"/>
              </w:rPr>
            </w:pPr>
          </w:p>
        </w:tc>
        <w:tc>
          <w:tcPr>
            <w:tcW w:w="4230" w:type="dxa"/>
          </w:tcPr>
          <w:p w14:paraId="042E7A27" w14:textId="77777777" w:rsidR="00A105AF" w:rsidRPr="00157BEC" w:rsidRDefault="00A105AF" w:rsidP="00576902">
            <w:pPr>
              <w:rPr>
                <w:rFonts w:ascii="Arial" w:hAnsi="Arial"/>
                <w:sz w:val="28"/>
                <w:szCs w:val="28"/>
              </w:rPr>
            </w:pPr>
          </w:p>
        </w:tc>
        <w:tc>
          <w:tcPr>
            <w:tcW w:w="4770" w:type="dxa"/>
          </w:tcPr>
          <w:p w14:paraId="0610ED88" w14:textId="0487E7FC"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52753932" w14:textId="77777777" w:rsidR="00A105AF" w:rsidRPr="00157BEC" w:rsidRDefault="00A105AF" w:rsidP="00576902">
            <w:pPr>
              <w:rPr>
                <w:rFonts w:ascii="Arial" w:hAnsi="Arial"/>
                <w:sz w:val="28"/>
                <w:szCs w:val="28"/>
              </w:rPr>
            </w:pPr>
          </w:p>
        </w:tc>
      </w:tr>
      <w:tr w:rsidR="00A105AF" w14:paraId="5F7267AF" w14:textId="77777777" w:rsidTr="00806A61">
        <w:tc>
          <w:tcPr>
            <w:tcW w:w="3534" w:type="dxa"/>
          </w:tcPr>
          <w:p w14:paraId="5998FFA1" w14:textId="7B011BAB" w:rsidR="00A105AF" w:rsidRPr="00D879E2" w:rsidRDefault="00A105AF" w:rsidP="00576902">
            <w:pPr>
              <w:rPr>
                <w:rFonts w:ascii="Arial" w:hAnsi="Arial"/>
                <w:sz w:val="28"/>
                <w:szCs w:val="28"/>
              </w:rPr>
            </w:pPr>
            <w:r w:rsidRPr="007C7E45">
              <w:rPr>
                <w:rFonts w:ascii="Arial" w:hAnsi="Arial"/>
                <w:b/>
                <w:bCs/>
                <w:sz w:val="28"/>
                <w:szCs w:val="28"/>
                <w:u w:val="single"/>
              </w:rPr>
              <w:t>14. Advisory Committee</w:t>
            </w:r>
            <w:r>
              <w:rPr>
                <w:rFonts w:ascii="Arial" w:hAnsi="Arial"/>
                <w:sz w:val="28"/>
                <w:szCs w:val="28"/>
              </w:rPr>
              <w:t>:</w:t>
            </w:r>
          </w:p>
          <w:p w14:paraId="5D93BAEC" w14:textId="5FF83CB4" w:rsidR="00A105AF" w:rsidRPr="00157BEC" w:rsidRDefault="00A105AF" w:rsidP="009C3A57">
            <w:pPr>
              <w:rPr>
                <w:rFonts w:ascii="Arial" w:hAnsi="Arial"/>
                <w:sz w:val="28"/>
                <w:szCs w:val="28"/>
              </w:rPr>
            </w:pPr>
            <w:r w:rsidRPr="00157BEC">
              <w:rPr>
                <w:rFonts w:ascii="Arial" w:hAnsi="Arial"/>
                <w:sz w:val="28"/>
                <w:szCs w:val="28"/>
              </w:rPr>
              <w:t>Submit Advisory Committee Mission/Purpose Statement,</w:t>
            </w:r>
            <w:r>
              <w:rPr>
                <w:rFonts w:ascii="Arial" w:hAnsi="Arial"/>
                <w:sz w:val="28"/>
                <w:szCs w:val="28"/>
              </w:rPr>
              <w:t xml:space="preserve"> and</w:t>
            </w:r>
            <w:r w:rsidRPr="00157BEC">
              <w:rPr>
                <w:rFonts w:ascii="Arial" w:hAnsi="Arial"/>
                <w:sz w:val="28"/>
                <w:szCs w:val="28"/>
              </w:rPr>
              <w:t xml:space="preserve"> Membership Roster with agency affiliation/</w:t>
            </w:r>
            <w:r>
              <w:rPr>
                <w:rFonts w:ascii="Arial" w:hAnsi="Arial"/>
                <w:sz w:val="28"/>
                <w:szCs w:val="28"/>
              </w:rPr>
              <w:t xml:space="preserve"> </w:t>
            </w:r>
            <w:r w:rsidRPr="00157BEC">
              <w:rPr>
                <w:rFonts w:ascii="Arial" w:hAnsi="Arial"/>
                <w:sz w:val="28"/>
                <w:szCs w:val="28"/>
              </w:rPr>
              <w:t xml:space="preserve">consumer involvement designations. </w:t>
            </w:r>
            <w:r w:rsidRPr="007C7E45">
              <w:rPr>
                <w:rFonts w:ascii="Arial" w:hAnsi="Arial"/>
                <w:sz w:val="28"/>
                <w:szCs w:val="28"/>
              </w:rPr>
              <w:t>(</w:t>
            </w:r>
            <w:r w:rsidR="007C7E45" w:rsidRPr="007C7E45">
              <w:rPr>
                <w:rFonts w:ascii="Arial" w:hAnsi="Arial"/>
                <w:sz w:val="28"/>
                <w:szCs w:val="28"/>
              </w:rPr>
              <w:t xml:space="preserve">SHOULD Indicator, </w:t>
            </w:r>
            <w:r w:rsidRPr="007C7E45">
              <w:rPr>
                <w:rFonts w:ascii="Arial" w:hAnsi="Arial"/>
                <w:sz w:val="28"/>
                <w:szCs w:val="28"/>
              </w:rPr>
              <w:t>Criteria 5.3)</w:t>
            </w:r>
          </w:p>
        </w:tc>
        <w:tc>
          <w:tcPr>
            <w:tcW w:w="1861" w:type="dxa"/>
          </w:tcPr>
          <w:p w14:paraId="0776DE1C" w14:textId="77777777" w:rsidR="00A105AF" w:rsidRPr="00157BEC" w:rsidRDefault="00A105AF" w:rsidP="00576902">
            <w:pPr>
              <w:rPr>
                <w:rFonts w:ascii="Arial" w:hAnsi="Arial"/>
                <w:sz w:val="28"/>
                <w:szCs w:val="28"/>
              </w:rPr>
            </w:pPr>
          </w:p>
        </w:tc>
        <w:tc>
          <w:tcPr>
            <w:tcW w:w="4230" w:type="dxa"/>
          </w:tcPr>
          <w:p w14:paraId="76337AA3" w14:textId="77777777" w:rsidR="00A105AF" w:rsidRPr="00157BEC" w:rsidRDefault="00A105AF" w:rsidP="00576902">
            <w:pPr>
              <w:rPr>
                <w:rFonts w:ascii="Arial" w:hAnsi="Arial"/>
                <w:sz w:val="28"/>
                <w:szCs w:val="28"/>
              </w:rPr>
            </w:pPr>
          </w:p>
        </w:tc>
        <w:tc>
          <w:tcPr>
            <w:tcW w:w="4770" w:type="dxa"/>
          </w:tcPr>
          <w:p w14:paraId="2FF4AE56" w14:textId="2E68D7A3"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58D0DB1A" w14:textId="77777777" w:rsidR="00A105AF" w:rsidRPr="00157BEC" w:rsidRDefault="00A105AF" w:rsidP="00576902">
            <w:pPr>
              <w:rPr>
                <w:rFonts w:ascii="Arial" w:hAnsi="Arial"/>
                <w:sz w:val="28"/>
                <w:szCs w:val="28"/>
              </w:rPr>
            </w:pPr>
          </w:p>
        </w:tc>
      </w:tr>
      <w:tr w:rsidR="00A105AF" w14:paraId="785CAB7B" w14:textId="77777777" w:rsidTr="00806A61">
        <w:tc>
          <w:tcPr>
            <w:tcW w:w="3534" w:type="dxa"/>
          </w:tcPr>
          <w:p w14:paraId="16C2C963" w14:textId="2FA876CB" w:rsidR="00A105AF" w:rsidRPr="00157BEC" w:rsidRDefault="00A105AF" w:rsidP="009C3A57">
            <w:pPr>
              <w:rPr>
                <w:rFonts w:ascii="Arial" w:hAnsi="Arial"/>
                <w:b/>
                <w:bCs/>
                <w:sz w:val="28"/>
                <w:szCs w:val="28"/>
              </w:rPr>
            </w:pPr>
            <w:r w:rsidRPr="007C7E45">
              <w:rPr>
                <w:rFonts w:ascii="Arial" w:hAnsi="Arial"/>
                <w:b/>
                <w:bCs/>
                <w:sz w:val="28"/>
                <w:szCs w:val="28"/>
                <w:u w:val="single"/>
              </w:rPr>
              <w:t>15. Advisory Committee Meetings</w:t>
            </w:r>
            <w:r>
              <w:rPr>
                <w:rFonts w:ascii="Arial" w:hAnsi="Arial"/>
                <w:sz w:val="28"/>
                <w:szCs w:val="28"/>
              </w:rPr>
              <w:t xml:space="preserve">: </w:t>
            </w:r>
            <w:r w:rsidRPr="00157BEC">
              <w:rPr>
                <w:rFonts w:ascii="Arial" w:hAnsi="Arial"/>
                <w:sz w:val="28"/>
                <w:szCs w:val="28"/>
              </w:rPr>
              <w:t xml:space="preserve">Submit Advisory Committee Meeting Agenda, Minutes and Materials from the past 12 months. </w:t>
            </w:r>
            <w:r w:rsidRPr="007C7E45">
              <w:rPr>
                <w:rFonts w:ascii="Arial" w:hAnsi="Arial"/>
                <w:sz w:val="28"/>
                <w:szCs w:val="28"/>
              </w:rPr>
              <w:t>(</w:t>
            </w:r>
            <w:r w:rsidR="007C7E45" w:rsidRPr="007C7E45">
              <w:rPr>
                <w:rFonts w:ascii="Arial" w:hAnsi="Arial"/>
                <w:sz w:val="28"/>
                <w:szCs w:val="28"/>
              </w:rPr>
              <w:t xml:space="preserve">SHOULD Indicator, </w:t>
            </w:r>
            <w:r w:rsidRPr="007C7E45">
              <w:rPr>
                <w:rFonts w:ascii="Arial" w:hAnsi="Arial"/>
                <w:sz w:val="28"/>
                <w:szCs w:val="28"/>
              </w:rPr>
              <w:t>Criteria 5.3)</w:t>
            </w:r>
          </w:p>
        </w:tc>
        <w:tc>
          <w:tcPr>
            <w:tcW w:w="1861" w:type="dxa"/>
          </w:tcPr>
          <w:p w14:paraId="49B4A3DF" w14:textId="77777777" w:rsidR="00A105AF" w:rsidRPr="00157BEC" w:rsidRDefault="00A105AF" w:rsidP="00576902">
            <w:pPr>
              <w:rPr>
                <w:rFonts w:ascii="Arial" w:hAnsi="Arial"/>
                <w:sz w:val="28"/>
                <w:szCs w:val="28"/>
              </w:rPr>
            </w:pPr>
          </w:p>
        </w:tc>
        <w:tc>
          <w:tcPr>
            <w:tcW w:w="4230" w:type="dxa"/>
          </w:tcPr>
          <w:p w14:paraId="31FF71BD" w14:textId="77777777" w:rsidR="00A105AF" w:rsidRPr="00157BEC" w:rsidRDefault="00A105AF" w:rsidP="00576902">
            <w:pPr>
              <w:rPr>
                <w:rFonts w:ascii="Arial" w:hAnsi="Arial"/>
                <w:sz w:val="28"/>
                <w:szCs w:val="28"/>
              </w:rPr>
            </w:pPr>
          </w:p>
        </w:tc>
        <w:tc>
          <w:tcPr>
            <w:tcW w:w="4770" w:type="dxa"/>
          </w:tcPr>
          <w:p w14:paraId="2FBB1D54" w14:textId="52809784"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3860E5CD" w14:textId="77777777" w:rsidR="00A105AF" w:rsidRPr="00157BEC" w:rsidRDefault="00A105AF" w:rsidP="00576902">
            <w:pPr>
              <w:rPr>
                <w:rFonts w:ascii="Arial" w:hAnsi="Arial"/>
                <w:sz w:val="28"/>
                <w:szCs w:val="28"/>
              </w:rPr>
            </w:pPr>
          </w:p>
        </w:tc>
      </w:tr>
    </w:tbl>
    <w:p w14:paraId="445A4933" w14:textId="0D191454" w:rsidR="00CE660E" w:rsidRPr="00157BEC" w:rsidRDefault="00157BEC" w:rsidP="00157BEC">
      <w:pPr>
        <w:pStyle w:val="Heading1"/>
        <w:rPr>
          <w:rFonts w:ascii="Arial" w:hAnsi="Arial" w:cs="Arial"/>
          <w:color w:val="002060"/>
        </w:rPr>
      </w:pPr>
      <w:r w:rsidRPr="00157BEC">
        <w:rPr>
          <w:rFonts w:ascii="Arial" w:hAnsi="Arial" w:cs="Arial"/>
          <w:color w:val="002060"/>
        </w:rPr>
        <w:t>QUALITY ASSURANCE AND CONTINUOUS QUALITY IMPROVEMENT</w:t>
      </w:r>
    </w:p>
    <w:tbl>
      <w:tblPr>
        <w:tblStyle w:val="TableGrid3"/>
        <w:tblW w:w="14395" w:type="dxa"/>
        <w:tblLook w:val="04A0" w:firstRow="1" w:lastRow="0" w:firstColumn="1" w:lastColumn="0" w:noHBand="0" w:noVBand="1"/>
      </w:tblPr>
      <w:tblGrid>
        <w:gridCol w:w="3458"/>
        <w:gridCol w:w="1937"/>
        <w:gridCol w:w="4230"/>
        <w:gridCol w:w="4770"/>
      </w:tblGrid>
      <w:tr w:rsidR="00A105AF" w14:paraId="0EAD26B0" w14:textId="77777777" w:rsidTr="00806A61">
        <w:trPr>
          <w:tblHeader/>
        </w:trPr>
        <w:tc>
          <w:tcPr>
            <w:tcW w:w="3458" w:type="dxa"/>
          </w:tcPr>
          <w:p w14:paraId="46ECC611" w14:textId="3BA2451B" w:rsidR="00A105AF" w:rsidRPr="00157BEC" w:rsidRDefault="00A105AF" w:rsidP="00576902">
            <w:pPr>
              <w:rPr>
                <w:rFonts w:ascii="Arial" w:hAnsi="Arial"/>
                <w:b/>
                <w:bCs/>
                <w:sz w:val="28"/>
                <w:szCs w:val="28"/>
                <w:u w:val="single"/>
              </w:rPr>
            </w:pPr>
            <w:r w:rsidRPr="00157BEC">
              <w:rPr>
                <w:rFonts w:ascii="Arial" w:hAnsi="Arial"/>
                <w:b/>
                <w:bCs/>
                <w:sz w:val="28"/>
                <w:szCs w:val="28"/>
                <w:u w:val="single"/>
              </w:rPr>
              <w:t>Key Indicator</w:t>
            </w:r>
          </w:p>
        </w:tc>
        <w:tc>
          <w:tcPr>
            <w:tcW w:w="1937" w:type="dxa"/>
          </w:tcPr>
          <w:p w14:paraId="04776268" w14:textId="16F6E2CA" w:rsidR="00A105AF" w:rsidRPr="00157BEC" w:rsidRDefault="00A105AF" w:rsidP="00576902">
            <w:pPr>
              <w:rPr>
                <w:rFonts w:ascii="Arial" w:hAnsi="Arial"/>
                <w:b/>
                <w:bCs/>
                <w:sz w:val="28"/>
                <w:szCs w:val="28"/>
              </w:rPr>
            </w:pPr>
            <w:r w:rsidRPr="00157BEC">
              <w:rPr>
                <w:rFonts w:ascii="Arial" w:hAnsi="Arial"/>
                <w:b/>
                <w:bCs/>
                <w:sz w:val="28"/>
                <w:szCs w:val="28"/>
              </w:rPr>
              <w:t>Date Submitted</w:t>
            </w:r>
          </w:p>
        </w:tc>
        <w:tc>
          <w:tcPr>
            <w:tcW w:w="4230" w:type="dxa"/>
          </w:tcPr>
          <w:p w14:paraId="093D7736" w14:textId="77777777" w:rsidR="00A105AF" w:rsidRPr="00157BEC" w:rsidRDefault="00A105AF" w:rsidP="00576902">
            <w:pPr>
              <w:rPr>
                <w:rFonts w:ascii="Arial" w:hAnsi="Arial"/>
                <w:b/>
                <w:bCs/>
                <w:sz w:val="28"/>
                <w:szCs w:val="28"/>
              </w:rPr>
            </w:pPr>
            <w:r w:rsidRPr="00157BEC">
              <w:rPr>
                <w:rFonts w:ascii="Arial" w:hAnsi="Arial"/>
                <w:b/>
                <w:bCs/>
                <w:sz w:val="28"/>
                <w:szCs w:val="28"/>
              </w:rPr>
              <w:t>ADRC Comments</w:t>
            </w:r>
          </w:p>
          <w:p w14:paraId="7306D64B" w14:textId="28BE9CD8" w:rsidR="00A105AF" w:rsidRPr="00157BEC" w:rsidRDefault="00A105AF" w:rsidP="00576902">
            <w:pPr>
              <w:rPr>
                <w:rFonts w:ascii="Arial" w:hAnsi="Arial"/>
                <w:b/>
                <w:bCs/>
                <w:sz w:val="28"/>
                <w:szCs w:val="28"/>
              </w:rPr>
            </w:pPr>
            <w:r w:rsidRPr="00157BEC">
              <w:rPr>
                <w:rFonts w:ascii="Arial" w:hAnsi="Arial"/>
                <w:b/>
                <w:bCs/>
                <w:sz w:val="28"/>
                <w:szCs w:val="28"/>
              </w:rPr>
              <w:t>(As Necessary)</w:t>
            </w:r>
          </w:p>
        </w:tc>
        <w:tc>
          <w:tcPr>
            <w:tcW w:w="4770" w:type="dxa"/>
          </w:tcPr>
          <w:p w14:paraId="6857E305" w14:textId="475A5983" w:rsidR="00A105AF" w:rsidRPr="00157BEC" w:rsidRDefault="00A105AF" w:rsidP="00576902">
            <w:pPr>
              <w:spacing w:before="120"/>
              <w:rPr>
                <w:rFonts w:ascii="Arial" w:hAnsi="Arial"/>
                <w:b/>
                <w:bCs/>
                <w:sz w:val="28"/>
                <w:szCs w:val="28"/>
              </w:rPr>
            </w:pPr>
            <w:r w:rsidRPr="00157BEC">
              <w:rPr>
                <w:rFonts w:ascii="Arial" w:hAnsi="Arial"/>
                <w:b/>
                <w:bCs/>
                <w:sz w:val="28"/>
                <w:szCs w:val="28"/>
              </w:rPr>
              <w:t>CDA Notes</w:t>
            </w:r>
          </w:p>
        </w:tc>
      </w:tr>
      <w:tr w:rsidR="00A105AF" w:rsidRPr="00157BEC" w14:paraId="6509047C" w14:textId="77777777" w:rsidTr="00806A61">
        <w:tc>
          <w:tcPr>
            <w:tcW w:w="3458" w:type="dxa"/>
          </w:tcPr>
          <w:p w14:paraId="19EADB71" w14:textId="3838BE46" w:rsidR="00A105AF" w:rsidRPr="00157BEC" w:rsidRDefault="00A105AF" w:rsidP="009C3A57">
            <w:pPr>
              <w:rPr>
                <w:rFonts w:ascii="Arial" w:hAnsi="Arial"/>
                <w:b/>
                <w:bCs/>
                <w:sz w:val="28"/>
                <w:szCs w:val="28"/>
              </w:rPr>
            </w:pPr>
            <w:r w:rsidRPr="007C7E45">
              <w:rPr>
                <w:rFonts w:ascii="Arial" w:hAnsi="Arial"/>
                <w:b/>
                <w:bCs/>
                <w:sz w:val="28"/>
                <w:szCs w:val="28"/>
                <w:u w:val="single"/>
              </w:rPr>
              <w:t>16. Financial Sustainability Plan</w:t>
            </w:r>
            <w:r w:rsidRPr="00D879E2">
              <w:rPr>
                <w:rFonts w:ascii="Arial" w:hAnsi="Arial"/>
                <w:sz w:val="28"/>
                <w:szCs w:val="28"/>
              </w:rPr>
              <w:t xml:space="preserve">: </w:t>
            </w:r>
            <w:r w:rsidRPr="00157BEC">
              <w:rPr>
                <w:rFonts w:ascii="Arial" w:hAnsi="Arial"/>
                <w:sz w:val="28"/>
                <w:szCs w:val="28"/>
              </w:rPr>
              <w:t>Provide brief narrative statement describing actions taken to address long-term financial sustainability.</w:t>
            </w:r>
            <w:r>
              <w:rPr>
                <w:rFonts w:ascii="Arial" w:hAnsi="Arial"/>
                <w:sz w:val="28"/>
                <w:szCs w:val="28"/>
              </w:rPr>
              <w:t xml:space="preserve"> </w:t>
            </w:r>
            <w:r w:rsidRPr="007C7E45">
              <w:rPr>
                <w:rFonts w:ascii="Arial" w:hAnsi="Arial"/>
                <w:sz w:val="28"/>
                <w:szCs w:val="28"/>
              </w:rPr>
              <w:t>(</w:t>
            </w:r>
            <w:r w:rsidR="007C7E45" w:rsidRPr="007C7E45">
              <w:rPr>
                <w:rFonts w:ascii="Arial" w:hAnsi="Arial"/>
                <w:sz w:val="28"/>
                <w:szCs w:val="28"/>
              </w:rPr>
              <w:t xml:space="preserve">SHOULD Indicator, </w:t>
            </w:r>
            <w:r w:rsidRPr="007C7E45">
              <w:rPr>
                <w:rFonts w:ascii="Arial" w:hAnsi="Arial"/>
                <w:sz w:val="28"/>
                <w:szCs w:val="28"/>
              </w:rPr>
              <w:t>Criteria 6.1)</w:t>
            </w:r>
          </w:p>
        </w:tc>
        <w:tc>
          <w:tcPr>
            <w:tcW w:w="1937" w:type="dxa"/>
          </w:tcPr>
          <w:p w14:paraId="61F144C8" w14:textId="77777777" w:rsidR="00A105AF" w:rsidRPr="00157BEC" w:rsidRDefault="00A105AF" w:rsidP="00576902">
            <w:pPr>
              <w:rPr>
                <w:rFonts w:ascii="Arial" w:hAnsi="Arial"/>
                <w:sz w:val="28"/>
                <w:szCs w:val="28"/>
              </w:rPr>
            </w:pPr>
          </w:p>
        </w:tc>
        <w:tc>
          <w:tcPr>
            <w:tcW w:w="4230" w:type="dxa"/>
          </w:tcPr>
          <w:p w14:paraId="7FE89879" w14:textId="77777777" w:rsidR="00A105AF" w:rsidRPr="00157BEC" w:rsidRDefault="00A105AF" w:rsidP="00576902">
            <w:pPr>
              <w:rPr>
                <w:rFonts w:ascii="Arial" w:hAnsi="Arial"/>
                <w:sz w:val="28"/>
                <w:szCs w:val="28"/>
              </w:rPr>
            </w:pPr>
          </w:p>
        </w:tc>
        <w:tc>
          <w:tcPr>
            <w:tcW w:w="4770" w:type="dxa"/>
          </w:tcPr>
          <w:p w14:paraId="192E68C6" w14:textId="47E1999B"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24762F80" w14:textId="77777777" w:rsidR="00A105AF" w:rsidRPr="00157BEC" w:rsidRDefault="00A105AF" w:rsidP="00576902">
            <w:pPr>
              <w:rPr>
                <w:rFonts w:ascii="Arial" w:hAnsi="Arial"/>
                <w:sz w:val="28"/>
                <w:szCs w:val="28"/>
              </w:rPr>
            </w:pPr>
          </w:p>
        </w:tc>
      </w:tr>
      <w:tr w:rsidR="00A105AF" w:rsidRPr="00157BEC" w14:paraId="41A2855F" w14:textId="77777777" w:rsidTr="00806A61">
        <w:tc>
          <w:tcPr>
            <w:tcW w:w="3458" w:type="dxa"/>
          </w:tcPr>
          <w:p w14:paraId="1F830A2F" w14:textId="2CE648C8" w:rsidR="00A105AF" w:rsidRPr="00157BEC" w:rsidRDefault="00A105AF" w:rsidP="009C3A57">
            <w:pPr>
              <w:rPr>
                <w:rFonts w:ascii="Arial" w:hAnsi="Arial"/>
                <w:b/>
                <w:bCs/>
                <w:sz w:val="28"/>
                <w:szCs w:val="28"/>
              </w:rPr>
            </w:pPr>
            <w:r w:rsidRPr="007C7E45">
              <w:rPr>
                <w:rFonts w:ascii="Arial" w:hAnsi="Arial"/>
                <w:b/>
                <w:bCs/>
                <w:sz w:val="28"/>
                <w:szCs w:val="28"/>
                <w:u w:val="single"/>
              </w:rPr>
              <w:t xml:space="preserve">17. </w:t>
            </w:r>
            <w:r w:rsidR="007C7E45" w:rsidRPr="007C7E45">
              <w:rPr>
                <w:rFonts w:ascii="Arial" w:hAnsi="Arial"/>
                <w:b/>
                <w:bCs/>
                <w:sz w:val="28"/>
                <w:szCs w:val="28"/>
                <w:u w:val="single"/>
              </w:rPr>
              <w:t>Adequate Administrative Staffing and Information Management</w:t>
            </w:r>
            <w:r w:rsidR="001B1CF4" w:rsidRPr="001B1CF4">
              <w:rPr>
                <w:rFonts w:ascii="Arial" w:hAnsi="Arial"/>
                <w:sz w:val="28"/>
                <w:szCs w:val="28"/>
              </w:rPr>
              <w:t>:  Provide methods on how shared data of consumers are protected and secured amongst core and extended partners</w:t>
            </w:r>
            <w:r w:rsidRPr="001B1CF4">
              <w:rPr>
                <w:rFonts w:ascii="Arial" w:hAnsi="Arial"/>
                <w:sz w:val="28"/>
                <w:szCs w:val="28"/>
              </w:rPr>
              <w:t xml:space="preserve">. </w:t>
            </w:r>
            <w:r w:rsidRPr="007C7E45">
              <w:rPr>
                <w:rFonts w:ascii="Arial" w:hAnsi="Arial"/>
                <w:sz w:val="28"/>
                <w:szCs w:val="28"/>
              </w:rPr>
              <w:t>(</w:t>
            </w:r>
            <w:r w:rsidR="007C7E45" w:rsidRPr="007C7E45">
              <w:rPr>
                <w:rFonts w:ascii="Arial" w:hAnsi="Arial"/>
                <w:sz w:val="28"/>
                <w:szCs w:val="28"/>
              </w:rPr>
              <w:t xml:space="preserve">MUST Indicator, </w:t>
            </w:r>
            <w:r w:rsidRPr="007C7E45">
              <w:rPr>
                <w:rFonts w:ascii="Arial" w:hAnsi="Arial"/>
                <w:sz w:val="28"/>
                <w:szCs w:val="28"/>
              </w:rPr>
              <w:t>Criteria 6.2)</w:t>
            </w:r>
          </w:p>
        </w:tc>
        <w:tc>
          <w:tcPr>
            <w:tcW w:w="1937" w:type="dxa"/>
          </w:tcPr>
          <w:p w14:paraId="012A7216" w14:textId="77777777" w:rsidR="00A105AF" w:rsidRPr="00157BEC" w:rsidRDefault="00A105AF" w:rsidP="00576902">
            <w:pPr>
              <w:rPr>
                <w:rFonts w:ascii="Arial" w:hAnsi="Arial"/>
                <w:sz w:val="28"/>
                <w:szCs w:val="28"/>
              </w:rPr>
            </w:pPr>
          </w:p>
        </w:tc>
        <w:tc>
          <w:tcPr>
            <w:tcW w:w="4230" w:type="dxa"/>
          </w:tcPr>
          <w:p w14:paraId="546774A2" w14:textId="77777777" w:rsidR="00A105AF" w:rsidRPr="00157BEC" w:rsidRDefault="00A105AF" w:rsidP="00576902">
            <w:pPr>
              <w:rPr>
                <w:rFonts w:ascii="Arial" w:hAnsi="Arial"/>
                <w:sz w:val="28"/>
                <w:szCs w:val="28"/>
              </w:rPr>
            </w:pPr>
          </w:p>
        </w:tc>
        <w:tc>
          <w:tcPr>
            <w:tcW w:w="4770" w:type="dxa"/>
          </w:tcPr>
          <w:p w14:paraId="1FF23F00" w14:textId="27E915EE"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2B67A144" w14:textId="77777777" w:rsidR="00A105AF" w:rsidRPr="00157BEC" w:rsidRDefault="00A105AF" w:rsidP="00576902">
            <w:pPr>
              <w:rPr>
                <w:rFonts w:ascii="Arial" w:hAnsi="Arial"/>
                <w:sz w:val="28"/>
                <w:szCs w:val="28"/>
              </w:rPr>
            </w:pPr>
          </w:p>
        </w:tc>
      </w:tr>
      <w:tr w:rsidR="00A105AF" w:rsidRPr="00157BEC" w14:paraId="1004E31D" w14:textId="77777777" w:rsidTr="00806A61">
        <w:tc>
          <w:tcPr>
            <w:tcW w:w="3458" w:type="dxa"/>
          </w:tcPr>
          <w:p w14:paraId="742A636F" w14:textId="2448328D" w:rsidR="00A105AF" w:rsidRPr="00157BEC" w:rsidRDefault="00A105AF" w:rsidP="009C3A57">
            <w:pPr>
              <w:rPr>
                <w:rFonts w:ascii="Arial" w:hAnsi="Arial"/>
                <w:sz w:val="28"/>
                <w:szCs w:val="28"/>
              </w:rPr>
            </w:pPr>
            <w:r w:rsidRPr="008D5038">
              <w:rPr>
                <w:rFonts w:ascii="Arial" w:hAnsi="Arial"/>
                <w:b/>
                <w:bCs/>
                <w:sz w:val="28"/>
                <w:szCs w:val="28"/>
                <w:u w:val="single"/>
              </w:rPr>
              <w:t>18. Consumer Satisfaction Surveys, Results and Outcomes</w:t>
            </w:r>
            <w:r w:rsidRPr="00D879E2">
              <w:rPr>
                <w:rFonts w:ascii="Arial" w:hAnsi="Arial"/>
                <w:sz w:val="28"/>
                <w:szCs w:val="28"/>
              </w:rPr>
              <w:t xml:space="preserve">: </w:t>
            </w:r>
            <w:r>
              <w:rPr>
                <w:rFonts w:ascii="Arial" w:hAnsi="Arial"/>
                <w:sz w:val="28"/>
                <w:szCs w:val="28"/>
              </w:rPr>
              <w:t>Submit</w:t>
            </w:r>
            <w:r w:rsidRPr="00157BEC">
              <w:rPr>
                <w:rFonts w:ascii="Arial" w:hAnsi="Arial"/>
                <w:sz w:val="28"/>
                <w:szCs w:val="28"/>
              </w:rPr>
              <w:t xml:space="preserve"> copies of past </w:t>
            </w:r>
            <w:r>
              <w:rPr>
                <w:rFonts w:ascii="Arial" w:hAnsi="Arial"/>
                <w:sz w:val="28"/>
                <w:szCs w:val="28"/>
              </w:rPr>
              <w:t xml:space="preserve">ADRC </w:t>
            </w:r>
            <w:r w:rsidRPr="00157BEC">
              <w:rPr>
                <w:rFonts w:ascii="Arial" w:hAnsi="Arial"/>
                <w:sz w:val="28"/>
                <w:szCs w:val="28"/>
              </w:rPr>
              <w:t>consumer satisfaction survey</w:t>
            </w:r>
            <w:r>
              <w:rPr>
                <w:rFonts w:ascii="Arial" w:hAnsi="Arial"/>
                <w:sz w:val="28"/>
                <w:szCs w:val="28"/>
              </w:rPr>
              <w:t xml:space="preserve"> template</w:t>
            </w:r>
            <w:r w:rsidRPr="00157BEC">
              <w:rPr>
                <w:rFonts w:ascii="Arial" w:hAnsi="Arial"/>
                <w:sz w:val="28"/>
                <w:szCs w:val="28"/>
              </w:rPr>
              <w:t xml:space="preserve">s and </w:t>
            </w:r>
            <w:r>
              <w:rPr>
                <w:rFonts w:ascii="Arial" w:hAnsi="Arial"/>
                <w:sz w:val="28"/>
                <w:szCs w:val="28"/>
              </w:rPr>
              <w:t xml:space="preserve">provide results and summary reports during the past 12 months. </w:t>
            </w:r>
            <w:r w:rsidRPr="008D5038">
              <w:rPr>
                <w:rFonts w:ascii="Arial" w:hAnsi="Arial"/>
                <w:sz w:val="28"/>
                <w:szCs w:val="28"/>
              </w:rPr>
              <w:t>(</w:t>
            </w:r>
            <w:r w:rsidR="008D5038" w:rsidRPr="008D5038">
              <w:rPr>
                <w:rFonts w:ascii="Arial" w:hAnsi="Arial"/>
                <w:sz w:val="28"/>
                <w:szCs w:val="28"/>
              </w:rPr>
              <w:t xml:space="preserve">SHOULD Indicator, </w:t>
            </w:r>
            <w:r w:rsidRPr="008D5038">
              <w:rPr>
                <w:rFonts w:ascii="Arial" w:hAnsi="Arial"/>
                <w:sz w:val="28"/>
                <w:szCs w:val="28"/>
              </w:rPr>
              <w:t>Criteria 1.3, 2.3 and 6.3)</w:t>
            </w:r>
          </w:p>
        </w:tc>
        <w:tc>
          <w:tcPr>
            <w:tcW w:w="1937" w:type="dxa"/>
          </w:tcPr>
          <w:p w14:paraId="19357E7B" w14:textId="77777777" w:rsidR="00A105AF" w:rsidRPr="00157BEC" w:rsidRDefault="00A105AF" w:rsidP="00576902">
            <w:pPr>
              <w:rPr>
                <w:rFonts w:ascii="Arial" w:hAnsi="Arial"/>
                <w:sz w:val="28"/>
                <w:szCs w:val="28"/>
              </w:rPr>
            </w:pPr>
          </w:p>
        </w:tc>
        <w:tc>
          <w:tcPr>
            <w:tcW w:w="4230" w:type="dxa"/>
          </w:tcPr>
          <w:p w14:paraId="3441F08D" w14:textId="77777777" w:rsidR="00A105AF" w:rsidRPr="00157BEC" w:rsidRDefault="00A105AF" w:rsidP="00576902">
            <w:pPr>
              <w:rPr>
                <w:rFonts w:ascii="Arial" w:hAnsi="Arial"/>
                <w:sz w:val="28"/>
                <w:szCs w:val="28"/>
              </w:rPr>
            </w:pPr>
          </w:p>
        </w:tc>
        <w:tc>
          <w:tcPr>
            <w:tcW w:w="4770" w:type="dxa"/>
          </w:tcPr>
          <w:p w14:paraId="60B63015" w14:textId="2C4F021E"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485F6DD2" w14:textId="77777777" w:rsidR="00A105AF" w:rsidRPr="00157BEC" w:rsidRDefault="00A105AF" w:rsidP="00576902">
            <w:pPr>
              <w:rPr>
                <w:rFonts w:ascii="Arial" w:hAnsi="Arial"/>
                <w:sz w:val="28"/>
                <w:szCs w:val="28"/>
              </w:rPr>
            </w:pPr>
          </w:p>
        </w:tc>
      </w:tr>
      <w:tr w:rsidR="00A105AF" w:rsidRPr="00157BEC" w14:paraId="2471D9B4" w14:textId="77777777" w:rsidTr="00806A61">
        <w:tc>
          <w:tcPr>
            <w:tcW w:w="3458" w:type="dxa"/>
          </w:tcPr>
          <w:p w14:paraId="7545158C" w14:textId="21134CB2" w:rsidR="00A105AF" w:rsidRPr="00157BEC" w:rsidRDefault="00A105AF" w:rsidP="009C3A57">
            <w:pPr>
              <w:rPr>
                <w:rFonts w:ascii="Arial" w:hAnsi="Arial"/>
                <w:sz w:val="28"/>
                <w:szCs w:val="28"/>
              </w:rPr>
            </w:pPr>
            <w:r w:rsidRPr="008D5038">
              <w:rPr>
                <w:rFonts w:ascii="Arial" w:hAnsi="Arial"/>
                <w:b/>
                <w:bCs/>
                <w:sz w:val="28"/>
                <w:szCs w:val="28"/>
                <w:u w:val="single"/>
              </w:rPr>
              <w:t>19. IT/MIS Support</w:t>
            </w:r>
            <w:r w:rsidRPr="00D879E2">
              <w:rPr>
                <w:rFonts w:ascii="Arial" w:hAnsi="Arial"/>
                <w:sz w:val="28"/>
                <w:szCs w:val="28"/>
              </w:rPr>
              <w:t xml:space="preserve">: </w:t>
            </w:r>
            <w:r w:rsidRPr="00157BEC">
              <w:rPr>
                <w:rFonts w:ascii="Arial" w:hAnsi="Arial"/>
                <w:sz w:val="28"/>
                <w:szCs w:val="28"/>
              </w:rPr>
              <w:t>Identify and describe how IT/MIS functions support program functions, data collection, tracking and enables the ADRC in providing warm transfers and follow-up actions.</w:t>
            </w:r>
            <w:r>
              <w:rPr>
                <w:rFonts w:ascii="Arial" w:hAnsi="Arial"/>
                <w:sz w:val="28"/>
                <w:szCs w:val="28"/>
              </w:rPr>
              <w:t xml:space="preserve"> </w:t>
            </w:r>
            <w:r w:rsidRPr="008D5038">
              <w:rPr>
                <w:rFonts w:ascii="Arial" w:hAnsi="Arial"/>
                <w:sz w:val="28"/>
                <w:szCs w:val="28"/>
              </w:rPr>
              <w:t>(</w:t>
            </w:r>
            <w:r w:rsidR="008D5038" w:rsidRPr="008D5038">
              <w:rPr>
                <w:rFonts w:ascii="Arial" w:hAnsi="Arial"/>
                <w:sz w:val="28"/>
                <w:szCs w:val="28"/>
              </w:rPr>
              <w:t xml:space="preserve">SHOULD Indicator, </w:t>
            </w:r>
            <w:r w:rsidRPr="008D5038">
              <w:rPr>
                <w:rFonts w:ascii="Arial" w:hAnsi="Arial"/>
                <w:sz w:val="28"/>
                <w:szCs w:val="28"/>
              </w:rPr>
              <w:t>Criteria 6.4)</w:t>
            </w:r>
          </w:p>
        </w:tc>
        <w:tc>
          <w:tcPr>
            <w:tcW w:w="1937" w:type="dxa"/>
          </w:tcPr>
          <w:p w14:paraId="76588727" w14:textId="77777777" w:rsidR="00A105AF" w:rsidRPr="00157BEC" w:rsidRDefault="00A105AF" w:rsidP="00576902">
            <w:pPr>
              <w:rPr>
                <w:rFonts w:ascii="Arial" w:hAnsi="Arial"/>
                <w:sz w:val="28"/>
                <w:szCs w:val="28"/>
              </w:rPr>
            </w:pPr>
          </w:p>
        </w:tc>
        <w:tc>
          <w:tcPr>
            <w:tcW w:w="4230" w:type="dxa"/>
          </w:tcPr>
          <w:p w14:paraId="3D45E791" w14:textId="77777777" w:rsidR="00A105AF" w:rsidRPr="00157BEC" w:rsidRDefault="00A105AF" w:rsidP="00576902">
            <w:pPr>
              <w:rPr>
                <w:rFonts w:ascii="Arial" w:hAnsi="Arial"/>
                <w:sz w:val="28"/>
                <w:szCs w:val="28"/>
              </w:rPr>
            </w:pPr>
          </w:p>
        </w:tc>
        <w:tc>
          <w:tcPr>
            <w:tcW w:w="4770" w:type="dxa"/>
          </w:tcPr>
          <w:p w14:paraId="3DD17E04" w14:textId="102DA576"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28DC3F37" w14:textId="77777777" w:rsidR="00A105AF" w:rsidRPr="00157BEC" w:rsidRDefault="00A105AF" w:rsidP="00576902">
            <w:pPr>
              <w:rPr>
                <w:rFonts w:ascii="Arial" w:hAnsi="Arial"/>
                <w:sz w:val="28"/>
                <w:szCs w:val="28"/>
              </w:rPr>
            </w:pPr>
          </w:p>
        </w:tc>
      </w:tr>
      <w:tr w:rsidR="00A105AF" w:rsidRPr="00157BEC" w14:paraId="2685EECC" w14:textId="77777777" w:rsidTr="00806A61">
        <w:tc>
          <w:tcPr>
            <w:tcW w:w="3458" w:type="dxa"/>
          </w:tcPr>
          <w:p w14:paraId="4D370AD7" w14:textId="77777777" w:rsidR="00A105AF" w:rsidRDefault="00A105AF" w:rsidP="009C3A57">
            <w:pPr>
              <w:rPr>
                <w:rFonts w:ascii="Arial" w:hAnsi="Arial"/>
                <w:sz w:val="28"/>
                <w:szCs w:val="28"/>
              </w:rPr>
            </w:pPr>
            <w:r w:rsidRPr="008D5038">
              <w:rPr>
                <w:rFonts w:ascii="Arial" w:hAnsi="Arial"/>
                <w:b/>
                <w:bCs/>
                <w:sz w:val="28"/>
                <w:szCs w:val="28"/>
                <w:u w:val="single"/>
              </w:rPr>
              <w:t>20. Service Delivery Tracking</w:t>
            </w:r>
            <w:r w:rsidRPr="00D879E2">
              <w:rPr>
                <w:rFonts w:ascii="Arial" w:hAnsi="Arial"/>
                <w:sz w:val="28"/>
                <w:szCs w:val="28"/>
              </w:rPr>
              <w:t xml:space="preserve">: </w:t>
            </w:r>
            <w:r w:rsidRPr="00157BEC">
              <w:rPr>
                <w:rFonts w:ascii="Arial" w:hAnsi="Arial"/>
                <w:sz w:val="28"/>
                <w:szCs w:val="28"/>
              </w:rPr>
              <w:t xml:space="preserve">Please complete </w:t>
            </w:r>
            <w:r w:rsidR="001B1CF4">
              <w:rPr>
                <w:rFonts w:ascii="Arial" w:hAnsi="Arial"/>
                <w:sz w:val="28"/>
                <w:szCs w:val="28"/>
              </w:rPr>
              <w:t>a</w:t>
            </w:r>
            <w:r w:rsidRPr="00157BEC">
              <w:rPr>
                <w:rFonts w:ascii="Arial" w:hAnsi="Arial"/>
                <w:sz w:val="28"/>
                <w:szCs w:val="28"/>
              </w:rPr>
              <w:t xml:space="preserve"> local ADRC service delivery performance report summary for the past </w:t>
            </w:r>
            <w:r w:rsidR="001B1CF4">
              <w:rPr>
                <w:rFonts w:ascii="Arial" w:hAnsi="Arial"/>
                <w:sz w:val="28"/>
                <w:szCs w:val="28"/>
              </w:rPr>
              <w:t>quarter or more</w:t>
            </w:r>
            <w:r w:rsidRPr="00157BEC">
              <w:rPr>
                <w:rFonts w:ascii="Arial" w:hAnsi="Arial"/>
                <w:sz w:val="28"/>
                <w:szCs w:val="28"/>
              </w:rPr>
              <w:t xml:space="preserve"> in the </w:t>
            </w:r>
            <w:r w:rsidRPr="00FF1F69">
              <w:rPr>
                <w:rFonts w:ascii="Arial" w:hAnsi="Arial"/>
                <w:sz w:val="28"/>
                <w:szCs w:val="28"/>
              </w:rPr>
              <w:t xml:space="preserve">four </w:t>
            </w:r>
            <w:r w:rsidR="00ED48BB" w:rsidRPr="00FF1F69">
              <w:rPr>
                <w:rFonts w:ascii="Arial" w:hAnsi="Arial"/>
                <w:sz w:val="28"/>
                <w:szCs w:val="28"/>
              </w:rPr>
              <w:t>service functions</w:t>
            </w:r>
            <w:r w:rsidRPr="00304439">
              <w:rPr>
                <w:rFonts w:ascii="Arial" w:hAnsi="Arial"/>
                <w:sz w:val="28"/>
                <w:szCs w:val="28"/>
              </w:rPr>
              <w:t xml:space="preserve"> </w:t>
            </w:r>
            <w:r w:rsidRPr="00157BEC">
              <w:rPr>
                <w:rFonts w:ascii="Arial" w:hAnsi="Arial"/>
                <w:sz w:val="28"/>
                <w:szCs w:val="28"/>
              </w:rPr>
              <w:t>along with any significant reported service highlights and/or concerns.</w:t>
            </w:r>
            <w:r>
              <w:rPr>
                <w:rFonts w:ascii="Arial" w:hAnsi="Arial"/>
                <w:sz w:val="28"/>
                <w:szCs w:val="28"/>
              </w:rPr>
              <w:t xml:space="preserve"> </w:t>
            </w:r>
            <w:r w:rsidRPr="008D5038">
              <w:rPr>
                <w:rFonts w:ascii="Arial" w:hAnsi="Arial"/>
                <w:sz w:val="28"/>
                <w:szCs w:val="28"/>
              </w:rPr>
              <w:t>(</w:t>
            </w:r>
            <w:r w:rsidR="008D5038" w:rsidRPr="008D5038">
              <w:rPr>
                <w:rFonts w:ascii="Arial" w:hAnsi="Arial"/>
                <w:sz w:val="28"/>
                <w:szCs w:val="28"/>
              </w:rPr>
              <w:t xml:space="preserve">MUST Indicator, </w:t>
            </w:r>
            <w:r w:rsidRPr="008D5038">
              <w:rPr>
                <w:rFonts w:ascii="Arial" w:hAnsi="Arial"/>
                <w:sz w:val="28"/>
                <w:szCs w:val="28"/>
              </w:rPr>
              <w:t>Criteria 6.5)</w:t>
            </w:r>
          </w:p>
          <w:p w14:paraId="79AEB813" w14:textId="60AC4DF1" w:rsidR="00876000" w:rsidRPr="00157BEC" w:rsidRDefault="00876000" w:rsidP="009C3A57">
            <w:pPr>
              <w:rPr>
                <w:rFonts w:ascii="Arial" w:hAnsi="Arial"/>
                <w:b/>
                <w:bCs/>
                <w:sz w:val="28"/>
                <w:szCs w:val="28"/>
              </w:rPr>
            </w:pPr>
          </w:p>
        </w:tc>
        <w:tc>
          <w:tcPr>
            <w:tcW w:w="1937" w:type="dxa"/>
          </w:tcPr>
          <w:p w14:paraId="3ED8B933" w14:textId="77777777" w:rsidR="00A105AF" w:rsidRPr="00157BEC" w:rsidRDefault="00A105AF" w:rsidP="00576902">
            <w:pPr>
              <w:rPr>
                <w:rFonts w:ascii="Arial" w:hAnsi="Arial"/>
                <w:sz w:val="28"/>
                <w:szCs w:val="28"/>
              </w:rPr>
            </w:pPr>
          </w:p>
        </w:tc>
        <w:tc>
          <w:tcPr>
            <w:tcW w:w="4230" w:type="dxa"/>
          </w:tcPr>
          <w:p w14:paraId="1B459C97" w14:textId="77777777" w:rsidR="00A105AF" w:rsidRPr="00157BEC" w:rsidRDefault="00A105AF" w:rsidP="00576902">
            <w:pPr>
              <w:rPr>
                <w:rFonts w:ascii="Arial" w:hAnsi="Arial"/>
                <w:sz w:val="28"/>
                <w:szCs w:val="28"/>
              </w:rPr>
            </w:pPr>
          </w:p>
        </w:tc>
        <w:tc>
          <w:tcPr>
            <w:tcW w:w="4770" w:type="dxa"/>
          </w:tcPr>
          <w:p w14:paraId="58951622" w14:textId="6BAD2D04" w:rsidR="00A105AF" w:rsidRPr="00157BEC" w:rsidRDefault="00A105AF" w:rsidP="00576902">
            <w:pPr>
              <w:spacing w:before="120"/>
              <w:rPr>
                <w:rFonts w:ascii="Arial" w:hAnsi="Arial"/>
                <w:sz w:val="28"/>
                <w:szCs w:val="28"/>
              </w:rPr>
            </w:pP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Partially Met  </w:t>
            </w:r>
            <w:r w:rsidRPr="00157BEC">
              <w:rPr>
                <w:rFonts w:ascii="Arial" w:hAnsi="Arial"/>
                <w:sz w:val="28"/>
                <w:szCs w:val="28"/>
              </w:rPr>
              <w:fldChar w:fldCharType="begin">
                <w:ffData>
                  <w:name w:val="Check11"/>
                  <w:enabled/>
                  <w:calcOnExit w:val="0"/>
                  <w:checkBox>
                    <w:sizeAuto/>
                    <w:default w:val="0"/>
                  </w:checkBox>
                </w:ffData>
              </w:fldChar>
            </w:r>
            <w:r w:rsidRPr="00157BEC">
              <w:rPr>
                <w:rFonts w:ascii="Arial" w:hAnsi="Arial"/>
                <w:sz w:val="28"/>
                <w:szCs w:val="28"/>
              </w:rPr>
              <w:instrText xml:space="preserve"> FORMCHECKBOX </w:instrText>
            </w:r>
            <w:r w:rsidR="00876000">
              <w:rPr>
                <w:rFonts w:ascii="Arial" w:hAnsi="Arial"/>
                <w:sz w:val="28"/>
                <w:szCs w:val="28"/>
              </w:rPr>
            </w:r>
            <w:r w:rsidR="00876000">
              <w:rPr>
                <w:rFonts w:ascii="Arial" w:hAnsi="Arial"/>
                <w:sz w:val="28"/>
                <w:szCs w:val="28"/>
              </w:rPr>
              <w:fldChar w:fldCharType="separate"/>
            </w:r>
            <w:r w:rsidRPr="00157BEC">
              <w:rPr>
                <w:rFonts w:ascii="Arial" w:hAnsi="Arial"/>
                <w:sz w:val="28"/>
                <w:szCs w:val="28"/>
              </w:rPr>
              <w:fldChar w:fldCharType="end"/>
            </w:r>
            <w:r w:rsidRPr="00157BEC">
              <w:rPr>
                <w:rFonts w:ascii="Arial" w:hAnsi="Arial"/>
                <w:sz w:val="28"/>
                <w:szCs w:val="28"/>
              </w:rPr>
              <w:t xml:space="preserve"> Not </w:t>
            </w:r>
            <w:proofErr w:type="gramStart"/>
            <w:r w:rsidRPr="00157BEC">
              <w:rPr>
                <w:rFonts w:ascii="Arial" w:hAnsi="Arial"/>
                <w:sz w:val="28"/>
                <w:szCs w:val="28"/>
              </w:rPr>
              <w:t>Met</w:t>
            </w:r>
            <w:proofErr w:type="gramEnd"/>
          </w:p>
          <w:p w14:paraId="6A7F08EA" w14:textId="43D076D2" w:rsidR="00A105AF" w:rsidRPr="00157BEC" w:rsidRDefault="00A105AF" w:rsidP="00576902">
            <w:pPr>
              <w:rPr>
                <w:rFonts w:ascii="Arial" w:hAnsi="Arial"/>
                <w:sz w:val="28"/>
                <w:szCs w:val="28"/>
              </w:rPr>
            </w:pPr>
          </w:p>
        </w:tc>
      </w:tr>
    </w:tbl>
    <w:p w14:paraId="3351AAC7" w14:textId="55BD3A7F" w:rsidR="00157BEC" w:rsidRPr="006D19A8" w:rsidRDefault="006D19A8" w:rsidP="006D19A8">
      <w:pPr>
        <w:pStyle w:val="Heading1"/>
        <w:rPr>
          <w:rFonts w:ascii="Arial" w:hAnsi="Arial" w:cs="Arial"/>
          <w:b/>
          <w:bCs/>
          <w:color w:val="002060"/>
        </w:rPr>
      </w:pPr>
      <w:r w:rsidRPr="006D19A8">
        <w:rPr>
          <w:rFonts w:ascii="Arial" w:hAnsi="Arial" w:cs="Arial"/>
          <w:b/>
          <w:bCs/>
          <w:color w:val="002060"/>
        </w:rPr>
        <w:t>General Comments:</w:t>
      </w:r>
    </w:p>
    <w:p w14:paraId="6576BBA1" w14:textId="17090940" w:rsidR="00CE660E" w:rsidRPr="00CE660E" w:rsidRDefault="00CE660E" w:rsidP="00CE660E">
      <w:pPr>
        <w:rPr>
          <w:rFonts w:ascii="Arial" w:hAnsi="Arial"/>
          <w:sz w:val="28"/>
          <w:szCs w:val="28"/>
        </w:rPr>
      </w:pPr>
    </w:p>
    <w:sectPr w:rsidR="00CE660E" w:rsidRPr="00CE660E" w:rsidSect="00CE660E">
      <w:headerReference w:type="default" r:id="rId6"/>
      <w:footerReference w:type="default" r:id="rId7"/>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314B" w14:textId="77777777" w:rsidR="00F7523D" w:rsidRDefault="00F7523D" w:rsidP="009A4C7F">
      <w:r>
        <w:separator/>
      </w:r>
    </w:p>
  </w:endnote>
  <w:endnote w:type="continuationSeparator" w:id="0">
    <w:p w14:paraId="1F01B14B" w14:textId="77777777" w:rsidR="00F7523D" w:rsidRDefault="00F7523D" w:rsidP="009A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248351"/>
      <w:docPartObj>
        <w:docPartGallery w:val="Page Numbers (Bottom of Page)"/>
        <w:docPartUnique/>
      </w:docPartObj>
    </w:sdtPr>
    <w:sdtEndPr/>
    <w:sdtContent>
      <w:p w14:paraId="11DA8635" w14:textId="105931A2" w:rsidR="009A4C7F" w:rsidRDefault="007E16B0">
        <w:pPr>
          <w:pStyle w:val="Footer"/>
        </w:pPr>
        <w:r>
          <w:t xml:space="preserve">ADRC Designation and Re-Designation </w:t>
        </w:r>
        <w:r w:rsidR="00FF60B2">
          <w:t>Key Indicator Evaluation Too</w:t>
        </w:r>
        <w:r w:rsidR="00D64A4F">
          <w:t xml:space="preserve">l v. </w:t>
        </w:r>
        <w:proofErr w:type="gramStart"/>
        <w:r w:rsidR="00D64A4F">
          <w:t>2.0 ,</w:t>
        </w:r>
        <w:proofErr w:type="gramEnd"/>
        <w:r w:rsidR="00D64A4F">
          <w:t xml:space="preserve"> Updated 2021</w:t>
        </w:r>
        <w:r>
          <w:tab/>
          <w:t xml:space="preserve">                                                                                                                                                 Page   </w:t>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7840" w14:textId="77777777" w:rsidR="00F7523D" w:rsidRDefault="00F7523D" w:rsidP="009A4C7F">
      <w:r>
        <w:separator/>
      </w:r>
    </w:p>
  </w:footnote>
  <w:footnote w:type="continuationSeparator" w:id="0">
    <w:p w14:paraId="6A7A9476" w14:textId="77777777" w:rsidR="00F7523D" w:rsidRDefault="00F7523D" w:rsidP="009A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AF21" w14:textId="10C70EC0" w:rsidR="009A4C7F" w:rsidRPr="009A4C7F" w:rsidRDefault="009A4C7F" w:rsidP="003940E8">
    <w:pPr>
      <w:pStyle w:val="Header"/>
      <w:jc w:val="center"/>
      <w:rPr>
        <w:rFonts w:ascii="Arial" w:hAnsi="Arial"/>
        <w:b/>
        <w:bCs/>
        <w:sz w:val="36"/>
        <w:szCs w:val="36"/>
      </w:rPr>
    </w:pPr>
    <w:r w:rsidRPr="009A4C7F">
      <w:rPr>
        <w:rFonts w:ascii="Arial" w:hAnsi="Arial"/>
        <w:b/>
        <w:bCs/>
        <w:sz w:val="36"/>
        <w:szCs w:val="36"/>
      </w:rPr>
      <w:t xml:space="preserve">ADRC Designation/Re-Designation </w:t>
    </w:r>
    <w:r w:rsidR="00D75D0B">
      <w:rPr>
        <w:rFonts w:ascii="Arial" w:hAnsi="Arial"/>
        <w:b/>
        <w:bCs/>
        <w:sz w:val="36"/>
        <w:szCs w:val="36"/>
      </w:rPr>
      <w:t>Evaluation Tool</w:t>
    </w:r>
  </w:p>
  <w:p w14:paraId="0A75B883" w14:textId="77777777" w:rsidR="009A4C7F" w:rsidRDefault="009A4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7F"/>
    <w:rsid w:val="0000632F"/>
    <w:rsid w:val="00045AAA"/>
    <w:rsid w:val="0015028A"/>
    <w:rsid w:val="00157BEC"/>
    <w:rsid w:val="001B1CF4"/>
    <w:rsid w:val="002A1BC9"/>
    <w:rsid w:val="00304439"/>
    <w:rsid w:val="0031011B"/>
    <w:rsid w:val="00366A21"/>
    <w:rsid w:val="003940E8"/>
    <w:rsid w:val="003B5245"/>
    <w:rsid w:val="003D3DF3"/>
    <w:rsid w:val="00471CFE"/>
    <w:rsid w:val="005718B8"/>
    <w:rsid w:val="0057477D"/>
    <w:rsid w:val="0059682C"/>
    <w:rsid w:val="005F38C1"/>
    <w:rsid w:val="005F42E3"/>
    <w:rsid w:val="00652E11"/>
    <w:rsid w:val="00661E45"/>
    <w:rsid w:val="006811B2"/>
    <w:rsid w:val="006A4FEB"/>
    <w:rsid w:val="006D19A8"/>
    <w:rsid w:val="007017F1"/>
    <w:rsid w:val="00705404"/>
    <w:rsid w:val="0079481E"/>
    <w:rsid w:val="007C7E45"/>
    <w:rsid w:val="007E16B0"/>
    <w:rsid w:val="007F29F4"/>
    <w:rsid w:val="007F33F5"/>
    <w:rsid w:val="00804FA3"/>
    <w:rsid w:val="00806A61"/>
    <w:rsid w:val="00876000"/>
    <w:rsid w:val="00884708"/>
    <w:rsid w:val="008D5038"/>
    <w:rsid w:val="00932642"/>
    <w:rsid w:val="00937D1F"/>
    <w:rsid w:val="009673D1"/>
    <w:rsid w:val="0099330D"/>
    <w:rsid w:val="009A3946"/>
    <w:rsid w:val="009A4C7F"/>
    <w:rsid w:val="009C3A57"/>
    <w:rsid w:val="00A105AF"/>
    <w:rsid w:val="00A62E60"/>
    <w:rsid w:val="00A632A7"/>
    <w:rsid w:val="00AC4EAB"/>
    <w:rsid w:val="00B2250B"/>
    <w:rsid w:val="00B775F2"/>
    <w:rsid w:val="00BB7ACA"/>
    <w:rsid w:val="00BC5603"/>
    <w:rsid w:val="00C14499"/>
    <w:rsid w:val="00C40B86"/>
    <w:rsid w:val="00C97008"/>
    <w:rsid w:val="00CA5317"/>
    <w:rsid w:val="00CE660E"/>
    <w:rsid w:val="00D131BB"/>
    <w:rsid w:val="00D24F45"/>
    <w:rsid w:val="00D252EB"/>
    <w:rsid w:val="00D64A4F"/>
    <w:rsid w:val="00D75D0B"/>
    <w:rsid w:val="00D77DEF"/>
    <w:rsid w:val="00D80DF1"/>
    <w:rsid w:val="00D879E2"/>
    <w:rsid w:val="00DC27DA"/>
    <w:rsid w:val="00DC563A"/>
    <w:rsid w:val="00DE43BF"/>
    <w:rsid w:val="00E066B0"/>
    <w:rsid w:val="00E17B6D"/>
    <w:rsid w:val="00E739DA"/>
    <w:rsid w:val="00EA5F74"/>
    <w:rsid w:val="00EB1465"/>
    <w:rsid w:val="00EC0496"/>
    <w:rsid w:val="00ED48BB"/>
    <w:rsid w:val="00ED6C43"/>
    <w:rsid w:val="00F7523D"/>
    <w:rsid w:val="00F929D9"/>
    <w:rsid w:val="00FB5CC5"/>
    <w:rsid w:val="00FF1F69"/>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E5DF"/>
  <w15:chartTrackingRefBased/>
  <w15:docId w15:val="{21E3B816-18C4-4A8B-8F36-35D77754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7F"/>
  </w:style>
  <w:style w:type="paragraph" w:styleId="Heading1">
    <w:name w:val="heading 1"/>
    <w:basedOn w:val="Normal"/>
    <w:next w:val="Normal"/>
    <w:link w:val="Heading1Char"/>
    <w:uiPriority w:val="9"/>
    <w:qFormat/>
    <w:rsid w:val="009A4C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2E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7F"/>
    <w:pPr>
      <w:tabs>
        <w:tab w:val="center" w:pos="4680"/>
        <w:tab w:val="right" w:pos="9360"/>
      </w:tabs>
    </w:pPr>
  </w:style>
  <w:style w:type="character" w:customStyle="1" w:styleId="HeaderChar">
    <w:name w:val="Header Char"/>
    <w:basedOn w:val="DefaultParagraphFont"/>
    <w:link w:val="Header"/>
    <w:uiPriority w:val="99"/>
    <w:rsid w:val="009A4C7F"/>
  </w:style>
  <w:style w:type="paragraph" w:styleId="Footer">
    <w:name w:val="footer"/>
    <w:basedOn w:val="Normal"/>
    <w:link w:val="FooterChar"/>
    <w:uiPriority w:val="99"/>
    <w:unhideWhenUsed/>
    <w:rsid w:val="009A4C7F"/>
    <w:pPr>
      <w:tabs>
        <w:tab w:val="center" w:pos="4680"/>
        <w:tab w:val="right" w:pos="9360"/>
      </w:tabs>
    </w:pPr>
  </w:style>
  <w:style w:type="character" w:customStyle="1" w:styleId="FooterChar">
    <w:name w:val="Footer Char"/>
    <w:basedOn w:val="DefaultParagraphFont"/>
    <w:link w:val="Footer"/>
    <w:uiPriority w:val="99"/>
    <w:rsid w:val="009A4C7F"/>
  </w:style>
  <w:style w:type="table" w:styleId="TableGrid">
    <w:name w:val="Table Grid"/>
    <w:basedOn w:val="TableNormal"/>
    <w:uiPriority w:val="39"/>
    <w:rsid w:val="009A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4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2E60"/>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EB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5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DA"/>
    <w:rPr>
      <w:rFonts w:ascii="Segoe UI" w:hAnsi="Segoe UI" w:cs="Segoe UI"/>
      <w:sz w:val="18"/>
      <w:szCs w:val="18"/>
    </w:rPr>
  </w:style>
  <w:style w:type="character" w:styleId="CommentReference">
    <w:name w:val="annotation reference"/>
    <w:basedOn w:val="DefaultParagraphFont"/>
    <w:uiPriority w:val="99"/>
    <w:semiHidden/>
    <w:unhideWhenUsed/>
    <w:rsid w:val="00D75D0B"/>
    <w:rPr>
      <w:sz w:val="16"/>
      <w:szCs w:val="16"/>
    </w:rPr>
  </w:style>
  <w:style w:type="paragraph" w:styleId="CommentText">
    <w:name w:val="annotation text"/>
    <w:basedOn w:val="Normal"/>
    <w:link w:val="CommentTextChar"/>
    <w:uiPriority w:val="99"/>
    <w:semiHidden/>
    <w:unhideWhenUsed/>
    <w:rsid w:val="00D75D0B"/>
    <w:rPr>
      <w:sz w:val="20"/>
      <w:szCs w:val="20"/>
    </w:rPr>
  </w:style>
  <w:style w:type="character" w:customStyle="1" w:styleId="CommentTextChar">
    <w:name w:val="Comment Text Char"/>
    <w:basedOn w:val="DefaultParagraphFont"/>
    <w:link w:val="CommentText"/>
    <w:uiPriority w:val="99"/>
    <w:semiHidden/>
    <w:rsid w:val="00D75D0B"/>
    <w:rPr>
      <w:sz w:val="20"/>
      <w:szCs w:val="20"/>
    </w:rPr>
  </w:style>
  <w:style w:type="paragraph" w:styleId="CommentSubject">
    <w:name w:val="annotation subject"/>
    <w:basedOn w:val="CommentText"/>
    <w:next w:val="CommentText"/>
    <w:link w:val="CommentSubjectChar"/>
    <w:uiPriority w:val="99"/>
    <w:semiHidden/>
    <w:unhideWhenUsed/>
    <w:rsid w:val="00D75D0B"/>
    <w:rPr>
      <w:b/>
      <w:bCs/>
    </w:rPr>
  </w:style>
  <w:style w:type="character" w:customStyle="1" w:styleId="CommentSubjectChar">
    <w:name w:val="Comment Subject Char"/>
    <w:basedOn w:val="CommentTextChar"/>
    <w:link w:val="CommentSubject"/>
    <w:uiPriority w:val="99"/>
    <w:semiHidden/>
    <w:rsid w:val="00D75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Morikawa, David@CDA</dc:creator>
  <cp:keywords/>
  <dc:description/>
  <cp:lastModifiedBy>Price, Amanda@CDA</cp:lastModifiedBy>
  <cp:revision>9</cp:revision>
  <cp:lastPrinted>2019-08-15T00:37:00Z</cp:lastPrinted>
  <dcterms:created xsi:type="dcterms:W3CDTF">2021-06-02T17:50:00Z</dcterms:created>
  <dcterms:modified xsi:type="dcterms:W3CDTF">2021-06-17T20:18:00Z</dcterms:modified>
</cp:coreProperties>
</file>